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D4E5DA" w14:textId="0957930E" w:rsidR="00B47C68" w:rsidRDefault="00B47C68" w:rsidP="00F55ED5">
      <w:pPr>
        <w:keepNext/>
        <w:ind w:right="-1"/>
        <w:jc w:val="center"/>
        <w:outlineLvl w:val="2"/>
        <w:rPr>
          <w:rFonts w:ascii="Arial" w:hAnsi="Arial" w:cs="Arial"/>
          <w:b/>
          <w:bCs/>
          <w:sz w:val="36"/>
          <w:szCs w:val="36"/>
        </w:rPr>
      </w:pPr>
      <w:r>
        <w:rPr>
          <w:rFonts w:ascii="Arial" w:hAnsi="Arial" w:cs="Arial"/>
          <w:b/>
          <w:bCs/>
          <w:sz w:val="36"/>
          <w:szCs w:val="36"/>
        </w:rPr>
        <w:t>Baguley Hall Primary School</w:t>
      </w:r>
    </w:p>
    <w:p w14:paraId="3DECC104" w14:textId="0E53D9BD" w:rsidR="001B5B6D" w:rsidRDefault="00DE1014" w:rsidP="00F55ED5">
      <w:pPr>
        <w:keepNext/>
        <w:ind w:right="-1"/>
        <w:jc w:val="center"/>
        <w:outlineLvl w:val="2"/>
        <w:rPr>
          <w:rFonts w:ascii="Arial" w:hAnsi="Arial" w:cs="Arial"/>
          <w:b/>
          <w:bCs/>
          <w:sz w:val="36"/>
          <w:szCs w:val="36"/>
        </w:rPr>
      </w:pPr>
      <w:r>
        <w:rPr>
          <w:rFonts w:ascii="Arial" w:hAnsi="Arial" w:cs="Arial"/>
          <w:b/>
          <w:bCs/>
          <w:sz w:val="36"/>
          <w:szCs w:val="36"/>
        </w:rPr>
        <w:t>Governing Bo</w:t>
      </w:r>
      <w:r w:rsidR="00B47C68">
        <w:rPr>
          <w:rFonts w:ascii="Arial" w:hAnsi="Arial" w:cs="Arial"/>
          <w:b/>
          <w:bCs/>
          <w:sz w:val="36"/>
          <w:szCs w:val="36"/>
        </w:rPr>
        <w:t>dy</w:t>
      </w:r>
      <w:r w:rsidR="001B5B6D" w:rsidRPr="008F290F">
        <w:rPr>
          <w:rFonts w:ascii="Arial" w:hAnsi="Arial" w:cs="Arial"/>
          <w:b/>
          <w:bCs/>
          <w:sz w:val="36"/>
          <w:szCs w:val="36"/>
        </w:rPr>
        <w:t xml:space="preserve"> Meeting Minutes</w:t>
      </w:r>
    </w:p>
    <w:p w14:paraId="3EB58CEC" w14:textId="77777777" w:rsidR="001B5B6D" w:rsidRPr="008F290F" w:rsidRDefault="001B5B6D" w:rsidP="00F55ED5">
      <w:pPr>
        <w:pBdr>
          <w:bottom w:val="single" w:sz="4" w:space="1" w:color="auto"/>
        </w:pBdr>
        <w:ind w:right="-1"/>
        <w:jc w:val="center"/>
        <w:rPr>
          <w:rFonts w:ascii="Arial" w:hAnsi="Arial" w:cs="Arial"/>
          <w:b/>
          <w:color w:val="008080"/>
          <w:szCs w:val="20"/>
        </w:rPr>
      </w:pPr>
    </w:p>
    <w:p w14:paraId="55EC04BD" w14:textId="77777777" w:rsidR="001B5B6D" w:rsidRPr="008F290F" w:rsidRDefault="001B5B6D" w:rsidP="00F55ED5">
      <w:pPr>
        <w:keepNext/>
        <w:ind w:right="-1"/>
        <w:outlineLvl w:val="2"/>
        <w:rPr>
          <w:rFonts w:ascii="Arial" w:hAnsi="Arial" w:cs="Arial"/>
          <w:b/>
          <w:bCs/>
          <w:szCs w:val="22"/>
        </w:rPr>
      </w:pPr>
    </w:p>
    <w:p w14:paraId="5A7E99AE" w14:textId="77777777" w:rsidR="00705008" w:rsidRDefault="001B5B6D" w:rsidP="00F55ED5">
      <w:pPr>
        <w:shd w:val="clear" w:color="auto" w:fill="F3F3F3"/>
        <w:spacing w:line="360" w:lineRule="auto"/>
        <w:rPr>
          <w:rFonts w:ascii="Arial" w:hAnsi="Arial" w:cs="Arial"/>
          <w:b/>
          <w:bCs/>
          <w:color w:val="000000"/>
          <w:lang w:val="en"/>
        </w:rPr>
      </w:pPr>
      <w:r w:rsidRPr="00F55ED5">
        <w:rPr>
          <w:rFonts w:ascii="Arial" w:hAnsi="Arial" w:cs="Arial"/>
          <w:b/>
          <w:bCs/>
          <w:color w:val="000000"/>
          <w:lang w:val="en"/>
        </w:rPr>
        <w:t xml:space="preserve">School: </w:t>
      </w:r>
      <w:r w:rsidR="00507BA0">
        <w:rPr>
          <w:rFonts w:ascii="Arial" w:hAnsi="Arial" w:cs="Arial"/>
          <w:b/>
          <w:bCs/>
          <w:color w:val="000000"/>
          <w:lang w:val="en"/>
        </w:rPr>
        <w:t>Baguley Hall Primary School</w:t>
      </w:r>
    </w:p>
    <w:p w14:paraId="45DA8BF1" w14:textId="595B3AA2" w:rsidR="001B5B6D" w:rsidRPr="00705008" w:rsidRDefault="001B5B6D" w:rsidP="00F55ED5">
      <w:pPr>
        <w:shd w:val="clear" w:color="auto" w:fill="F3F3F3"/>
        <w:spacing w:line="360" w:lineRule="auto"/>
        <w:rPr>
          <w:rFonts w:ascii="Arial" w:hAnsi="Arial" w:cs="Arial"/>
          <w:b/>
          <w:bCs/>
          <w:color w:val="FF0000"/>
          <w:lang w:val="en"/>
        </w:rPr>
      </w:pPr>
      <w:r w:rsidRPr="00F55ED5">
        <w:rPr>
          <w:rFonts w:ascii="Arial" w:hAnsi="Arial" w:cs="Arial"/>
          <w:b/>
          <w:bCs/>
          <w:color w:val="000000"/>
          <w:lang w:val="en"/>
        </w:rPr>
        <w:t xml:space="preserve">Quorum:  </w:t>
      </w:r>
      <w:r w:rsidR="00660F57">
        <w:rPr>
          <w:rFonts w:ascii="Arial" w:hAnsi="Arial" w:cs="Arial"/>
          <w:b/>
          <w:bCs/>
          <w:color w:val="000000"/>
          <w:lang w:val="en"/>
        </w:rPr>
        <w:t>6</w:t>
      </w:r>
      <w:r w:rsidR="00DD2D6A">
        <w:rPr>
          <w:rFonts w:ascii="Arial" w:hAnsi="Arial" w:cs="Arial"/>
          <w:b/>
          <w:bCs/>
          <w:color w:val="000000"/>
          <w:lang w:val="en"/>
        </w:rPr>
        <w:t xml:space="preserve"> </w:t>
      </w:r>
      <w:r w:rsidR="00154627">
        <w:rPr>
          <w:rFonts w:ascii="Arial" w:hAnsi="Arial" w:cs="Arial"/>
          <w:b/>
          <w:bCs/>
          <w:color w:val="000000"/>
          <w:lang w:val="en"/>
        </w:rPr>
        <w:t>(Met at this meeting)</w:t>
      </w:r>
    </w:p>
    <w:p w14:paraId="6C376D52" w14:textId="3447DE6F" w:rsidR="008A6B36" w:rsidRDefault="001B5B6D" w:rsidP="00E031BE">
      <w:pPr>
        <w:shd w:val="clear" w:color="auto" w:fill="F3F3F3"/>
        <w:spacing w:line="360" w:lineRule="auto"/>
        <w:jc w:val="both"/>
        <w:rPr>
          <w:rFonts w:ascii="Arial" w:hAnsi="Arial" w:cs="Arial"/>
          <w:b/>
          <w:bCs/>
          <w:color w:val="000000"/>
          <w:lang w:val="en"/>
        </w:rPr>
      </w:pPr>
      <w:r w:rsidRPr="00F55ED5">
        <w:rPr>
          <w:rFonts w:ascii="Arial" w:hAnsi="Arial" w:cs="Arial"/>
          <w:b/>
          <w:bCs/>
          <w:color w:val="000000"/>
          <w:lang w:val="en"/>
        </w:rPr>
        <w:t xml:space="preserve">Chair: </w:t>
      </w:r>
      <w:r w:rsidR="00DE1014">
        <w:rPr>
          <w:rFonts w:ascii="Arial" w:hAnsi="Arial" w:cs="Arial"/>
          <w:b/>
          <w:bCs/>
          <w:color w:val="000000"/>
          <w:lang w:val="en"/>
        </w:rPr>
        <w:t>Carol Steedman</w:t>
      </w:r>
    </w:p>
    <w:p w14:paraId="2569DBA6" w14:textId="7E8F2898" w:rsidR="001B5B6D" w:rsidRPr="00650838" w:rsidRDefault="00F20AFD" w:rsidP="00E031BE">
      <w:pPr>
        <w:shd w:val="clear" w:color="auto" w:fill="F3F3F3"/>
        <w:spacing w:line="360" w:lineRule="auto"/>
        <w:jc w:val="both"/>
        <w:rPr>
          <w:rFonts w:ascii="Arial" w:hAnsi="Arial" w:cs="Arial"/>
          <w:b/>
          <w:bCs/>
          <w:color w:val="000000"/>
          <w:lang w:val="en"/>
        </w:rPr>
      </w:pPr>
      <w:r w:rsidRPr="00F55ED5">
        <w:rPr>
          <w:rFonts w:ascii="Arial" w:hAnsi="Arial" w:cs="Arial"/>
          <w:b/>
          <w:bCs/>
          <w:color w:val="000000"/>
          <w:lang w:val="en"/>
        </w:rPr>
        <w:t xml:space="preserve">Clerk: </w:t>
      </w:r>
      <w:r w:rsidR="00D337C3">
        <w:rPr>
          <w:rFonts w:ascii="Arial" w:hAnsi="Arial"/>
          <w:b/>
          <w:szCs w:val="20"/>
        </w:rPr>
        <w:t>Colette Garner</w:t>
      </w:r>
    </w:p>
    <w:p w14:paraId="691C48B1" w14:textId="24DF37BD" w:rsidR="00D365DD" w:rsidRPr="00F55ED5" w:rsidRDefault="00D365DD" w:rsidP="00F55ED5">
      <w:pPr>
        <w:shd w:val="clear" w:color="auto" w:fill="F3F3F3"/>
        <w:spacing w:line="360" w:lineRule="auto"/>
        <w:rPr>
          <w:rFonts w:ascii="Arial" w:hAnsi="Arial" w:cs="Arial"/>
          <w:b/>
          <w:bCs/>
          <w:color w:val="000000"/>
          <w:lang w:val="en"/>
        </w:rPr>
      </w:pPr>
      <w:r w:rsidRPr="00F55ED5">
        <w:rPr>
          <w:rFonts w:ascii="Arial" w:hAnsi="Arial" w:cs="Arial"/>
          <w:b/>
          <w:bCs/>
          <w:color w:val="000000"/>
          <w:lang w:val="en"/>
        </w:rPr>
        <w:t xml:space="preserve">Date of meeting: </w:t>
      </w:r>
      <w:r w:rsidR="00A94D38">
        <w:rPr>
          <w:rFonts w:ascii="Arial" w:hAnsi="Arial" w:cs="Arial"/>
          <w:b/>
          <w:bCs/>
          <w:color w:val="000000"/>
          <w:lang w:val="en"/>
        </w:rPr>
        <w:t>1</w:t>
      </w:r>
      <w:r w:rsidR="00660F57">
        <w:rPr>
          <w:rFonts w:ascii="Arial" w:hAnsi="Arial" w:cs="Arial"/>
          <w:b/>
          <w:bCs/>
          <w:color w:val="000000"/>
          <w:lang w:val="en"/>
        </w:rPr>
        <w:t>2/07/21</w:t>
      </w:r>
    </w:p>
    <w:p w14:paraId="7D1DA2E3" w14:textId="4BED9E29" w:rsidR="001B5B6D" w:rsidRPr="00F55ED5" w:rsidRDefault="00507BA0" w:rsidP="00F55ED5">
      <w:pPr>
        <w:shd w:val="clear" w:color="auto" w:fill="F3F3F3"/>
        <w:spacing w:line="360" w:lineRule="auto"/>
        <w:rPr>
          <w:rFonts w:ascii="Arial" w:hAnsi="Arial" w:cs="Arial"/>
          <w:b/>
          <w:color w:val="000000"/>
          <w:lang w:val="en"/>
        </w:rPr>
      </w:pPr>
      <w:r>
        <w:rPr>
          <w:rFonts w:ascii="Arial" w:hAnsi="Arial" w:cs="Arial"/>
          <w:b/>
          <w:color w:val="000000"/>
          <w:lang w:val="en"/>
        </w:rPr>
        <w:t xml:space="preserve">Venue: </w:t>
      </w:r>
      <w:r w:rsidR="00B711F8">
        <w:rPr>
          <w:rFonts w:ascii="Arial" w:hAnsi="Arial" w:cs="Arial"/>
          <w:b/>
          <w:color w:val="000000"/>
          <w:lang w:val="en"/>
        </w:rPr>
        <w:t>Remotely via zoom</w:t>
      </w:r>
    </w:p>
    <w:p w14:paraId="74FED094" w14:textId="77777777" w:rsidR="001B5B6D" w:rsidRPr="008F290F" w:rsidRDefault="001B5B6D" w:rsidP="00F55ED5">
      <w:pPr>
        <w:pBdr>
          <w:bottom w:val="single" w:sz="4" w:space="0" w:color="auto"/>
        </w:pBdr>
        <w:rPr>
          <w:rFonts w:ascii="Arial" w:hAnsi="Arial" w:cs="Arial"/>
          <w:color w:val="000000"/>
          <w:lang w:val="en"/>
        </w:rPr>
      </w:pPr>
    </w:p>
    <w:p w14:paraId="6E94B02E" w14:textId="77777777" w:rsidR="001B5B6D" w:rsidRPr="008F290F" w:rsidRDefault="001B5B6D" w:rsidP="00F55ED5">
      <w:pPr>
        <w:rPr>
          <w:rFonts w:ascii="Arial" w:hAnsi="Arial" w:cs="Arial"/>
          <w:szCs w:val="20"/>
        </w:rPr>
      </w:pPr>
    </w:p>
    <w:p w14:paraId="5937BCA3" w14:textId="390C58FC" w:rsidR="001B5B6D" w:rsidRPr="008F290F" w:rsidRDefault="001B5B6D" w:rsidP="00F55ED5">
      <w:pPr>
        <w:keepNext/>
        <w:spacing w:after="120"/>
        <w:outlineLvl w:val="0"/>
        <w:rPr>
          <w:rFonts w:ascii="Arial" w:hAnsi="Arial" w:cs="Arial"/>
          <w:b/>
          <w:bCs/>
          <w:color w:val="000000"/>
        </w:rPr>
      </w:pPr>
      <w:r w:rsidRPr="008F290F">
        <w:rPr>
          <w:rFonts w:ascii="Arial" w:hAnsi="Arial" w:cs="Arial"/>
          <w:b/>
          <w:bCs/>
          <w:color w:val="000000"/>
        </w:rPr>
        <w:t>Attendance</w:t>
      </w:r>
      <w:r w:rsidR="00B711F8">
        <w:rPr>
          <w:rFonts w:ascii="Arial" w:hAnsi="Arial" w:cs="Arial"/>
          <w:b/>
          <w:bCs/>
          <w:color w:val="000000"/>
        </w:rPr>
        <w:t xml:space="preserve"> (Remotely via zoom)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3"/>
        <w:gridCol w:w="2441"/>
        <w:gridCol w:w="2434"/>
        <w:gridCol w:w="2030"/>
      </w:tblGrid>
      <w:tr w:rsidR="001B5B6D" w:rsidRPr="008F290F" w14:paraId="4135037F" w14:textId="77777777" w:rsidTr="00277A74">
        <w:trPr>
          <w:trHeight w:val="276"/>
        </w:trPr>
        <w:tc>
          <w:tcPr>
            <w:tcW w:w="3403" w:type="dxa"/>
          </w:tcPr>
          <w:p w14:paraId="4A4C90A8" w14:textId="77777777" w:rsidR="001B5B6D" w:rsidRPr="008F290F" w:rsidRDefault="001B5B6D" w:rsidP="00F55ED5">
            <w:pPr>
              <w:jc w:val="center"/>
              <w:rPr>
                <w:rFonts w:ascii="Arial" w:hAnsi="Arial"/>
                <w:szCs w:val="20"/>
              </w:rPr>
            </w:pPr>
          </w:p>
          <w:p w14:paraId="765655E5" w14:textId="77777777" w:rsidR="001B5B6D" w:rsidRPr="008F290F" w:rsidRDefault="001B5B6D" w:rsidP="00F55ED5">
            <w:pPr>
              <w:jc w:val="center"/>
              <w:rPr>
                <w:rFonts w:ascii="Arial" w:hAnsi="Arial"/>
                <w:b/>
                <w:szCs w:val="20"/>
              </w:rPr>
            </w:pPr>
            <w:r w:rsidRPr="008F290F">
              <w:rPr>
                <w:rFonts w:ascii="Arial" w:hAnsi="Arial"/>
                <w:b/>
                <w:szCs w:val="20"/>
              </w:rPr>
              <w:t>Name</w:t>
            </w:r>
          </w:p>
        </w:tc>
        <w:tc>
          <w:tcPr>
            <w:tcW w:w="2441" w:type="dxa"/>
          </w:tcPr>
          <w:p w14:paraId="692A1C5D" w14:textId="77777777" w:rsidR="001B5B6D" w:rsidRPr="008F290F" w:rsidRDefault="001B5B6D" w:rsidP="00F55ED5">
            <w:pPr>
              <w:jc w:val="center"/>
              <w:rPr>
                <w:rFonts w:ascii="Arial" w:hAnsi="Arial"/>
                <w:szCs w:val="20"/>
              </w:rPr>
            </w:pPr>
          </w:p>
          <w:p w14:paraId="0F8F0477" w14:textId="77777777" w:rsidR="008A6B36" w:rsidRDefault="008A6B36" w:rsidP="00F55ED5">
            <w:pPr>
              <w:jc w:val="center"/>
              <w:rPr>
                <w:rFonts w:ascii="Arial" w:hAnsi="Arial"/>
                <w:b/>
                <w:szCs w:val="20"/>
              </w:rPr>
            </w:pPr>
            <w:r>
              <w:rPr>
                <w:rFonts w:ascii="Arial" w:hAnsi="Arial"/>
                <w:b/>
                <w:szCs w:val="20"/>
              </w:rPr>
              <w:t>Designate</w:t>
            </w:r>
          </w:p>
          <w:p w14:paraId="7CAAF330" w14:textId="77777777" w:rsidR="001B5B6D" w:rsidRPr="008F290F" w:rsidRDefault="001B5B6D" w:rsidP="00F55ED5">
            <w:pPr>
              <w:jc w:val="center"/>
              <w:rPr>
                <w:rFonts w:ascii="Arial" w:hAnsi="Arial"/>
                <w:b/>
                <w:szCs w:val="20"/>
              </w:rPr>
            </w:pPr>
            <w:r w:rsidRPr="008F290F">
              <w:rPr>
                <w:rFonts w:ascii="Arial" w:hAnsi="Arial"/>
                <w:b/>
                <w:szCs w:val="20"/>
              </w:rPr>
              <w:t>Governor type</w:t>
            </w:r>
          </w:p>
          <w:p w14:paraId="45406DDA" w14:textId="77777777" w:rsidR="001B5B6D" w:rsidRPr="008F290F" w:rsidRDefault="001B5B6D" w:rsidP="00F55ED5">
            <w:pPr>
              <w:rPr>
                <w:rFonts w:ascii="Arial" w:hAnsi="Arial"/>
                <w:szCs w:val="20"/>
              </w:rPr>
            </w:pPr>
          </w:p>
        </w:tc>
        <w:tc>
          <w:tcPr>
            <w:tcW w:w="2434" w:type="dxa"/>
          </w:tcPr>
          <w:p w14:paraId="53C30FF2" w14:textId="77777777" w:rsidR="001B5B6D" w:rsidRPr="008F290F" w:rsidRDefault="001B5B6D" w:rsidP="00F55ED5">
            <w:pPr>
              <w:rPr>
                <w:rFonts w:ascii="Arial" w:hAnsi="Arial"/>
                <w:b/>
                <w:szCs w:val="20"/>
              </w:rPr>
            </w:pPr>
            <w:r w:rsidRPr="008F290F">
              <w:rPr>
                <w:rFonts w:ascii="Arial" w:hAnsi="Arial"/>
                <w:b/>
                <w:szCs w:val="20"/>
              </w:rPr>
              <w:t xml:space="preserve">‘End of Term of Office’ date </w:t>
            </w:r>
          </w:p>
        </w:tc>
        <w:tc>
          <w:tcPr>
            <w:tcW w:w="2030" w:type="dxa"/>
          </w:tcPr>
          <w:p w14:paraId="7D47A940" w14:textId="77777777" w:rsidR="001B5B6D" w:rsidRPr="008F290F" w:rsidRDefault="001B5B6D" w:rsidP="00F55ED5">
            <w:pPr>
              <w:jc w:val="center"/>
              <w:rPr>
                <w:rFonts w:ascii="Arial" w:hAnsi="Arial"/>
                <w:b/>
                <w:szCs w:val="20"/>
              </w:rPr>
            </w:pPr>
            <w:r w:rsidRPr="008F290F">
              <w:rPr>
                <w:rFonts w:ascii="Arial" w:hAnsi="Arial"/>
                <w:b/>
                <w:szCs w:val="20"/>
              </w:rPr>
              <w:t>Present (P)/apologies (Ap)/absent (A)</w:t>
            </w:r>
          </w:p>
        </w:tc>
      </w:tr>
      <w:tr w:rsidR="00BD4320" w:rsidRPr="008F290F" w14:paraId="40976D78" w14:textId="77777777" w:rsidTr="00277A74">
        <w:trPr>
          <w:trHeight w:val="276"/>
        </w:trPr>
        <w:tc>
          <w:tcPr>
            <w:tcW w:w="3403" w:type="dxa"/>
          </w:tcPr>
          <w:p w14:paraId="2966C100" w14:textId="77777777" w:rsidR="00BD4320" w:rsidRPr="008F290F" w:rsidRDefault="00BD4320" w:rsidP="00BD4320">
            <w:pPr>
              <w:rPr>
                <w:rFonts w:ascii="Arial" w:hAnsi="Arial"/>
                <w:szCs w:val="20"/>
              </w:rPr>
            </w:pPr>
            <w:r>
              <w:rPr>
                <w:rFonts w:ascii="Arial" w:hAnsi="Arial"/>
                <w:szCs w:val="20"/>
              </w:rPr>
              <w:t>Kate Bulman</w:t>
            </w:r>
          </w:p>
        </w:tc>
        <w:tc>
          <w:tcPr>
            <w:tcW w:w="2441" w:type="dxa"/>
          </w:tcPr>
          <w:p w14:paraId="6606EDD8" w14:textId="4ED0FC6C" w:rsidR="00BD4320" w:rsidRPr="008F290F" w:rsidRDefault="00BD4320" w:rsidP="00BD4320">
            <w:pPr>
              <w:rPr>
                <w:rFonts w:ascii="Arial" w:hAnsi="Arial"/>
                <w:szCs w:val="20"/>
              </w:rPr>
            </w:pPr>
            <w:r>
              <w:rPr>
                <w:rFonts w:ascii="Arial" w:hAnsi="Arial"/>
                <w:szCs w:val="20"/>
              </w:rPr>
              <w:t>Headteacher</w:t>
            </w:r>
            <w:r w:rsidR="00B833B2">
              <w:rPr>
                <w:rFonts w:ascii="Arial" w:hAnsi="Arial"/>
                <w:szCs w:val="20"/>
              </w:rPr>
              <w:t xml:space="preserve"> (HT)</w:t>
            </w:r>
          </w:p>
        </w:tc>
        <w:tc>
          <w:tcPr>
            <w:tcW w:w="2434" w:type="dxa"/>
          </w:tcPr>
          <w:p w14:paraId="32DF774C" w14:textId="77777777" w:rsidR="00BD4320" w:rsidRPr="008F290F" w:rsidRDefault="00BD4320" w:rsidP="00BD4320">
            <w:pPr>
              <w:rPr>
                <w:rFonts w:ascii="Arial" w:hAnsi="Arial"/>
                <w:szCs w:val="20"/>
              </w:rPr>
            </w:pPr>
            <w:r>
              <w:rPr>
                <w:rFonts w:ascii="Arial" w:hAnsi="Arial"/>
                <w:szCs w:val="20"/>
              </w:rPr>
              <w:t>N/A</w:t>
            </w:r>
          </w:p>
        </w:tc>
        <w:tc>
          <w:tcPr>
            <w:tcW w:w="2030" w:type="dxa"/>
          </w:tcPr>
          <w:p w14:paraId="41F073CE" w14:textId="39FAA66E" w:rsidR="00BD4320" w:rsidRPr="006073A0" w:rsidRDefault="006F73E7" w:rsidP="00BD4320">
            <w:pPr>
              <w:rPr>
                <w:rFonts w:ascii="Arial" w:hAnsi="Arial" w:cs="Arial"/>
              </w:rPr>
            </w:pPr>
            <w:r>
              <w:rPr>
                <w:rFonts w:ascii="Arial" w:hAnsi="Arial" w:cs="Arial"/>
              </w:rPr>
              <w:t>P</w:t>
            </w:r>
          </w:p>
        </w:tc>
      </w:tr>
      <w:tr w:rsidR="00BD4320" w:rsidRPr="008F290F" w14:paraId="66E4B1E6" w14:textId="77777777" w:rsidTr="00277A74">
        <w:trPr>
          <w:trHeight w:val="276"/>
        </w:trPr>
        <w:tc>
          <w:tcPr>
            <w:tcW w:w="3403" w:type="dxa"/>
          </w:tcPr>
          <w:p w14:paraId="0C4F60F3" w14:textId="755E7667" w:rsidR="00BD4320" w:rsidRDefault="00BD4320" w:rsidP="00BD4320">
            <w:pPr>
              <w:rPr>
                <w:rFonts w:ascii="Arial" w:hAnsi="Arial"/>
                <w:szCs w:val="20"/>
              </w:rPr>
            </w:pPr>
            <w:r>
              <w:rPr>
                <w:rFonts w:ascii="Arial" w:hAnsi="Arial"/>
                <w:szCs w:val="20"/>
              </w:rPr>
              <w:t>Carol Steedman</w:t>
            </w:r>
            <w:r w:rsidR="00AE2459">
              <w:rPr>
                <w:rFonts w:ascii="Arial" w:hAnsi="Arial"/>
                <w:szCs w:val="20"/>
              </w:rPr>
              <w:t xml:space="preserve"> </w:t>
            </w:r>
          </w:p>
        </w:tc>
        <w:tc>
          <w:tcPr>
            <w:tcW w:w="2441" w:type="dxa"/>
          </w:tcPr>
          <w:p w14:paraId="5C470146" w14:textId="520F5357" w:rsidR="00BD4320" w:rsidRDefault="00AE2459" w:rsidP="00BD4320">
            <w:pPr>
              <w:rPr>
                <w:rFonts w:ascii="Arial" w:hAnsi="Arial"/>
                <w:szCs w:val="20"/>
              </w:rPr>
            </w:pPr>
            <w:r>
              <w:rPr>
                <w:rFonts w:ascii="Arial" w:hAnsi="Arial"/>
                <w:szCs w:val="20"/>
              </w:rPr>
              <w:t>Partnership (Chair)</w:t>
            </w:r>
          </w:p>
        </w:tc>
        <w:tc>
          <w:tcPr>
            <w:tcW w:w="2434" w:type="dxa"/>
          </w:tcPr>
          <w:p w14:paraId="2B08C0B5" w14:textId="0B90B422" w:rsidR="00BD4320" w:rsidRPr="00695722" w:rsidRDefault="00BD4320" w:rsidP="00BD4320">
            <w:pPr>
              <w:rPr>
                <w:rFonts w:ascii="Arial" w:hAnsi="Arial" w:cs="Arial"/>
              </w:rPr>
            </w:pPr>
            <w:r>
              <w:rPr>
                <w:rFonts w:ascii="Arial" w:hAnsi="Arial" w:cs="Arial"/>
              </w:rPr>
              <w:t>23/</w:t>
            </w:r>
            <w:r w:rsidR="005C49CE">
              <w:rPr>
                <w:rFonts w:ascii="Arial" w:hAnsi="Arial" w:cs="Arial"/>
              </w:rPr>
              <w:t>0</w:t>
            </w:r>
            <w:r>
              <w:rPr>
                <w:rFonts w:ascii="Arial" w:hAnsi="Arial" w:cs="Arial"/>
              </w:rPr>
              <w:t>3/</w:t>
            </w:r>
            <w:r w:rsidR="008A7818">
              <w:rPr>
                <w:rFonts w:ascii="Arial" w:hAnsi="Arial" w:cs="Arial"/>
              </w:rPr>
              <w:t>20</w:t>
            </w:r>
            <w:r w:rsidR="005756C8">
              <w:rPr>
                <w:rFonts w:ascii="Arial" w:hAnsi="Arial" w:cs="Arial"/>
              </w:rPr>
              <w:t>23</w:t>
            </w:r>
          </w:p>
        </w:tc>
        <w:tc>
          <w:tcPr>
            <w:tcW w:w="2030" w:type="dxa"/>
          </w:tcPr>
          <w:p w14:paraId="09D5B746" w14:textId="5FCF9736" w:rsidR="00BD4320" w:rsidRDefault="006F73E7" w:rsidP="00BD4320">
            <w:pPr>
              <w:rPr>
                <w:rFonts w:ascii="Arial" w:hAnsi="Arial"/>
                <w:szCs w:val="20"/>
              </w:rPr>
            </w:pPr>
            <w:r>
              <w:rPr>
                <w:rFonts w:ascii="Arial" w:hAnsi="Arial"/>
                <w:szCs w:val="20"/>
              </w:rPr>
              <w:t>P</w:t>
            </w:r>
          </w:p>
        </w:tc>
      </w:tr>
      <w:tr w:rsidR="00D337C3" w:rsidRPr="008F290F" w14:paraId="5B38CD31" w14:textId="77777777" w:rsidTr="00277A74">
        <w:trPr>
          <w:trHeight w:val="276"/>
        </w:trPr>
        <w:tc>
          <w:tcPr>
            <w:tcW w:w="3403" w:type="dxa"/>
          </w:tcPr>
          <w:p w14:paraId="6E89AA9B" w14:textId="7BA1C99D" w:rsidR="00D337C3" w:rsidRDefault="005756C8" w:rsidP="00D337C3">
            <w:pPr>
              <w:rPr>
                <w:rFonts w:ascii="Arial" w:hAnsi="Arial"/>
                <w:szCs w:val="20"/>
              </w:rPr>
            </w:pPr>
            <w:bookmarkStart w:id="0" w:name="_Hlk32296084"/>
            <w:proofErr w:type="spellStart"/>
            <w:r>
              <w:rPr>
                <w:rFonts w:ascii="Arial" w:hAnsi="Arial"/>
                <w:szCs w:val="20"/>
              </w:rPr>
              <w:t>Qasim</w:t>
            </w:r>
            <w:proofErr w:type="spellEnd"/>
            <w:r>
              <w:rPr>
                <w:rFonts w:ascii="Arial" w:hAnsi="Arial"/>
                <w:szCs w:val="20"/>
              </w:rPr>
              <w:t xml:space="preserve"> Zafar</w:t>
            </w:r>
          </w:p>
        </w:tc>
        <w:tc>
          <w:tcPr>
            <w:tcW w:w="2441" w:type="dxa"/>
          </w:tcPr>
          <w:p w14:paraId="3262E549" w14:textId="73BE54D8" w:rsidR="00D337C3" w:rsidRDefault="005756C8" w:rsidP="00D337C3">
            <w:pPr>
              <w:rPr>
                <w:rFonts w:ascii="Arial" w:hAnsi="Arial"/>
                <w:szCs w:val="20"/>
              </w:rPr>
            </w:pPr>
            <w:r>
              <w:rPr>
                <w:rFonts w:ascii="Arial" w:hAnsi="Arial"/>
                <w:szCs w:val="20"/>
              </w:rPr>
              <w:t>Co-opted</w:t>
            </w:r>
          </w:p>
        </w:tc>
        <w:tc>
          <w:tcPr>
            <w:tcW w:w="2434" w:type="dxa"/>
          </w:tcPr>
          <w:p w14:paraId="1702E76E" w14:textId="78BA5B0E" w:rsidR="00D337C3" w:rsidRDefault="005756C8" w:rsidP="00D337C3">
            <w:pPr>
              <w:rPr>
                <w:rFonts w:ascii="Arial" w:hAnsi="Arial" w:cs="Arial"/>
              </w:rPr>
            </w:pPr>
            <w:r>
              <w:rPr>
                <w:rFonts w:ascii="Arial" w:hAnsi="Arial" w:cs="Arial"/>
              </w:rPr>
              <w:t>20/05/2023</w:t>
            </w:r>
          </w:p>
        </w:tc>
        <w:tc>
          <w:tcPr>
            <w:tcW w:w="2030" w:type="dxa"/>
          </w:tcPr>
          <w:p w14:paraId="65752C7E" w14:textId="7CF71E30" w:rsidR="00D337C3" w:rsidRDefault="00E37EA8" w:rsidP="00D337C3">
            <w:pPr>
              <w:rPr>
                <w:rFonts w:ascii="Arial" w:hAnsi="Arial"/>
                <w:szCs w:val="20"/>
              </w:rPr>
            </w:pPr>
            <w:r>
              <w:rPr>
                <w:rFonts w:ascii="Arial" w:hAnsi="Arial"/>
                <w:szCs w:val="20"/>
              </w:rPr>
              <w:t>P</w:t>
            </w:r>
          </w:p>
        </w:tc>
      </w:tr>
      <w:bookmarkEnd w:id="0"/>
      <w:tr w:rsidR="005756C8" w:rsidRPr="008F290F" w14:paraId="774245A2" w14:textId="77777777" w:rsidTr="005756C8">
        <w:trPr>
          <w:trHeight w:val="276"/>
        </w:trPr>
        <w:tc>
          <w:tcPr>
            <w:tcW w:w="3403" w:type="dxa"/>
            <w:tcBorders>
              <w:top w:val="single" w:sz="4" w:space="0" w:color="auto"/>
              <w:left w:val="single" w:sz="4" w:space="0" w:color="auto"/>
              <w:bottom w:val="single" w:sz="4" w:space="0" w:color="auto"/>
              <w:right w:val="single" w:sz="4" w:space="0" w:color="auto"/>
            </w:tcBorders>
          </w:tcPr>
          <w:p w14:paraId="09E86C9F" w14:textId="77777777" w:rsidR="005756C8" w:rsidRPr="005756C8" w:rsidRDefault="005756C8" w:rsidP="0077729F">
            <w:pPr>
              <w:rPr>
                <w:rFonts w:ascii="Arial" w:hAnsi="Arial"/>
                <w:szCs w:val="20"/>
              </w:rPr>
            </w:pPr>
            <w:r w:rsidRPr="005756C8">
              <w:rPr>
                <w:rFonts w:ascii="Arial" w:hAnsi="Arial"/>
                <w:szCs w:val="20"/>
              </w:rPr>
              <w:t>Victoria Cook</w:t>
            </w:r>
          </w:p>
        </w:tc>
        <w:tc>
          <w:tcPr>
            <w:tcW w:w="2441" w:type="dxa"/>
            <w:tcBorders>
              <w:top w:val="single" w:sz="4" w:space="0" w:color="auto"/>
              <w:left w:val="single" w:sz="4" w:space="0" w:color="auto"/>
              <w:bottom w:val="single" w:sz="4" w:space="0" w:color="auto"/>
              <w:right w:val="single" w:sz="4" w:space="0" w:color="auto"/>
            </w:tcBorders>
          </w:tcPr>
          <w:p w14:paraId="349BC9D5" w14:textId="77777777" w:rsidR="005756C8" w:rsidRPr="005756C8" w:rsidRDefault="005756C8" w:rsidP="0077729F">
            <w:pPr>
              <w:rPr>
                <w:rFonts w:ascii="Arial" w:hAnsi="Arial"/>
                <w:szCs w:val="20"/>
              </w:rPr>
            </w:pPr>
            <w:r w:rsidRPr="005756C8">
              <w:rPr>
                <w:rFonts w:ascii="Arial" w:hAnsi="Arial"/>
                <w:szCs w:val="20"/>
              </w:rPr>
              <w:t>Staff</w:t>
            </w:r>
          </w:p>
        </w:tc>
        <w:tc>
          <w:tcPr>
            <w:tcW w:w="2434" w:type="dxa"/>
            <w:tcBorders>
              <w:top w:val="single" w:sz="4" w:space="0" w:color="auto"/>
              <w:left w:val="single" w:sz="4" w:space="0" w:color="auto"/>
              <w:bottom w:val="single" w:sz="4" w:space="0" w:color="auto"/>
              <w:right w:val="single" w:sz="4" w:space="0" w:color="auto"/>
            </w:tcBorders>
          </w:tcPr>
          <w:p w14:paraId="579AC173" w14:textId="727F888E" w:rsidR="005756C8" w:rsidRDefault="005756C8" w:rsidP="0077729F">
            <w:pPr>
              <w:rPr>
                <w:rFonts w:ascii="Arial" w:hAnsi="Arial"/>
                <w:szCs w:val="20"/>
              </w:rPr>
            </w:pPr>
            <w:r>
              <w:rPr>
                <w:rFonts w:ascii="Arial" w:hAnsi="Arial"/>
                <w:szCs w:val="20"/>
              </w:rPr>
              <w:t>12/12/2020</w:t>
            </w:r>
          </w:p>
        </w:tc>
        <w:tc>
          <w:tcPr>
            <w:tcW w:w="2030" w:type="dxa"/>
            <w:tcBorders>
              <w:top w:val="single" w:sz="4" w:space="0" w:color="auto"/>
              <w:left w:val="single" w:sz="4" w:space="0" w:color="auto"/>
              <w:bottom w:val="single" w:sz="4" w:space="0" w:color="auto"/>
              <w:right w:val="single" w:sz="4" w:space="0" w:color="auto"/>
            </w:tcBorders>
          </w:tcPr>
          <w:p w14:paraId="66FC4725" w14:textId="2F4E0D00" w:rsidR="005756C8" w:rsidRPr="005756C8" w:rsidRDefault="00E37EA8" w:rsidP="0077729F">
            <w:pPr>
              <w:rPr>
                <w:rFonts w:ascii="Arial" w:hAnsi="Arial"/>
                <w:szCs w:val="20"/>
              </w:rPr>
            </w:pPr>
            <w:r>
              <w:rPr>
                <w:rFonts w:ascii="Arial" w:hAnsi="Arial"/>
                <w:szCs w:val="20"/>
              </w:rPr>
              <w:t>P</w:t>
            </w:r>
          </w:p>
        </w:tc>
      </w:tr>
      <w:tr w:rsidR="00D337C3" w:rsidRPr="008F290F" w14:paraId="772CC2FF" w14:textId="77777777" w:rsidTr="00277A74">
        <w:trPr>
          <w:trHeight w:val="276"/>
        </w:trPr>
        <w:tc>
          <w:tcPr>
            <w:tcW w:w="3403" w:type="dxa"/>
          </w:tcPr>
          <w:p w14:paraId="2175B310" w14:textId="0330439C" w:rsidR="00D337C3" w:rsidRDefault="00B711F8" w:rsidP="00D337C3">
            <w:pPr>
              <w:rPr>
                <w:rFonts w:ascii="Arial" w:hAnsi="Arial"/>
                <w:szCs w:val="20"/>
              </w:rPr>
            </w:pPr>
            <w:r>
              <w:rPr>
                <w:rFonts w:ascii="Arial" w:hAnsi="Arial"/>
                <w:szCs w:val="20"/>
              </w:rPr>
              <w:t>*</w:t>
            </w:r>
            <w:r w:rsidR="005756C8">
              <w:rPr>
                <w:rFonts w:ascii="Arial" w:hAnsi="Arial"/>
                <w:szCs w:val="20"/>
              </w:rPr>
              <w:t>Mike Allison</w:t>
            </w:r>
          </w:p>
        </w:tc>
        <w:tc>
          <w:tcPr>
            <w:tcW w:w="2441" w:type="dxa"/>
          </w:tcPr>
          <w:p w14:paraId="3B633A24" w14:textId="495B780B" w:rsidR="00D337C3" w:rsidRDefault="005756C8" w:rsidP="00D337C3">
            <w:pPr>
              <w:rPr>
                <w:rFonts w:ascii="Arial" w:hAnsi="Arial"/>
                <w:szCs w:val="20"/>
              </w:rPr>
            </w:pPr>
            <w:r>
              <w:rPr>
                <w:rFonts w:ascii="Arial" w:hAnsi="Arial"/>
                <w:szCs w:val="20"/>
              </w:rPr>
              <w:t>Partnership</w:t>
            </w:r>
          </w:p>
        </w:tc>
        <w:tc>
          <w:tcPr>
            <w:tcW w:w="2434" w:type="dxa"/>
          </w:tcPr>
          <w:p w14:paraId="68BA3BEF" w14:textId="3004A794" w:rsidR="00D337C3" w:rsidRDefault="005756C8" w:rsidP="00D337C3">
            <w:pPr>
              <w:rPr>
                <w:rFonts w:ascii="Arial" w:hAnsi="Arial"/>
                <w:szCs w:val="20"/>
              </w:rPr>
            </w:pPr>
            <w:r>
              <w:rPr>
                <w:rFonts w:ascii="Arial" w:hAnsi="Arial"/>
                <w:szCs w:val="20"/>
              </w:rPr>
              <w:t>15/07/2023</w:t>
            </w:r>
          </w:p>
        </w:tc>
        <w:tc>
          <w:tcPr>
            <w:tcW w:w="2030" w:type="dxa"/>
          </w:tcPr>
          <w:p w14:paraId="4B9A3D41" w14:textId="605592B0" w:rsidR="00D337C3" w:rsidRDefault="00E37EA8" w:rsidP="00D337C3">
            <w:pPr>
              <w:rPr>
                <w:rFonts w:ascii="Arial" w:hAnsi="Arial" w:cs="Arial"/>
                <w:szCs w:val="20"/>
              </w:rPr>
            </w:pPr>
            <w:r>
              <w:rPr>
                <w:rFonts w:ascii="Arial" w:hAnsi="Arial" w:cs="Arial"/>
                <w:szCs w:val="20"/>
              </w:rPr>
              <w:t>P</w:t>
            </w:r>
          </w:p>
        </w:tc>
      </w:tr>
      <w:tr w:rsidR="0092093C" w:rsidRPr="008F290F" w14:paraId="1FF21766" w14:textId="77777777" w:rsidTr="00277A74">
        <w:trPr>
          <w:trHeight w:val="276"/>
        </w:trPr>
        <w:tc>
          <w:tcPr>
            <w:tcW w:w="3403" w:type="dxa"/>
          </w:tcPr>
          <w:p w14:paraId="054F958F" w14:textId="41319429" w:rsidR="0092093C" w:rsidRDefault="0092093C" w:rsidP="00D337C3">
            <w:pPr>
              <w:rPr>
                <w:rFonts w:ascii="Arial" w:hAnsi="Arial" w:cs="Arial"/>
              </w:rPr>
            </w:pPr>
            <w:r>
              <w:rPr>
                <w:rFonts w:ascii="Arial" w:hAnsi="Arial" w:cs="Arial"/>
              </w:rPr>
              <w:t>Laura Lodge</w:t>
            </w:r>
          </w:p>
        </w:tc>
        <w:tc>
          <w:tcPr>
            <w:tcW w:w="2441" w:type="dxa"/>
          </w:tcPr>
          <w:p w14:paraId="5929396F" w14:textId="7B137D46" w:rsidR="0092093C" w:rsidRDefault="0092093C" w:rsidP="00D337C3">
            <w:pPr>
              <w:rPr>
                <w:rFonts w:ascii="Arial" w:hAnsi="Arial" w:cs="Arial"/>
              </w:rPr>
            </w:pPr>
            <w:r>
              <w:rPr>
                <w:rFonts w:ascii="Arial" w:hAnsi="Arial" w:cs="Arial"/>
              </w:rPr>
              <w:t>Co-opted</w:t>
            </w:r>
          </w:p>
        </w:tc>
        <w:tc>
          <w:tcPr>
            <w:tcW w:w="2434" w:type="dxa"/>
          </w:tcPr>
          <w:p w14:paraId="1D8D30CB" w14:textId="31509324" w:rsidR="0092093C" w:rsidRDefault="0092093C" w:rsidP="00D337C3">
            <w:pPr>
              <w:rPr>
                <w:rFonts w:ascii="Arial" w:hAnsi="Arial"/>
                <w:szCs w:val="20"/>
              </w:rPr>
            </w:pPr>
            <w:r>
              <w:rPr>
                <w:rFonts w:ascii="Arial" w:hAnsi="Arial"/>
                <w:szCs w:val="20"/>
              </w:rPr>
              <w:t>01/09/2</w:t>
            </w:r>
            <w:r w:rsidR="005756C8">
              <w:rPr>
                <w:rFonts w:ascii="Arial" w:hAnsi="Arial"/>
                <w:szCs w:val="20"/>
              </w:rPr>
              <w:t>022</w:t>
            </w:r>
          </w:p>
        </w:tc>
        <w:tc>
          <w:tcPr>
            <w:tcW w:w="2030" w:type="dxa"/>
          </w:tcPr>
          <w:p w14:paraId="4C958A93" w14:textId="4DE95409" w:rsidR="0092093C" w:rsidRDefault="00E37EA8" w:rsidP="00D337C3">
            <w:pPr>
              <w:rPr>
                <w:rFonts w:ascii="Arial" w:hAnsi="Arial" w:cs="Arial"/>
                <w:szCs w:val="20"/>
              </w:rPr>
            </w:pPr>
            <w:r>
              <w:rPr>
                <w:rFonts w:ascii="Arial" w:hAnsi="Arial" w:cs="Arial"/>
                <w:szCs w:val="20"/>
              </w:rPr>
              <w:t>P</w:t>
            </w:r>
          </w:p>
        </w:tc>
      </w:tr>
      <w:tr w:rsidR="002E69F6" w:rsidRPr="008F290F" w14:paraId="4E0BDB01" w14:textId="77777777" w:rsidTr="00277A74">
        <w:trPr>
          <w:trHeight w:val="276"/>
        </w:trPr>
        <w:tc>
          <w:tcPr>
            <w:tcW w:w="3403" w:type="dxa"/>
          </w:tcPr>
          <w:p w14:paraId="64F31138" w14:textId="6326C3B8" w:rsidR="002E69F6" w:rsidRDefault="002E69F6" w:rsidP="002E69F6">
            <w:pPr>
              <w:rPr>
                <w:rFonts w:ascii="Arial" w:hAnsi="Arial" w:cs="Arial"/>
              </w:rPr>
            </w:pPr>
            <w:r>
              <w:rPr>
                <w:rFonts w:ascii="Arial" w:hAnsi="Arial" w:cs="Arial"/>
              </w:rPr>
              <w:t>Claire Goulding</w:t>
            </w:r>
          </w:p>
        </w:tc>
        <w:tc>
          <w:tcPr>
            <w:tcW w:w="2441" w:type="dxa"/>
          </w:tcPr>
          <w:p w14:paraId="5BE8888E" w14:textId="1058BB4F" w:rsidR="002E69F6" w:rsidRDefault="002E69F6" w:rsidP="002E69F6">
            <w:pPr>
              <w:rPr>
                <w:rFonts w:ascii="Arial" w:hAnsi="Arial" w:cs="Arial"/>
              </w:rPr>
            </w:pPr>
            <w:r>
              <w:rPr>
                <w:rFonts w:ascii="Arial" w:hAnsi="Arial" w:cs="Arial"/>
              </w:rPr>
              <w:t>Associate</w:t>
            </w:r>
          </w:p>
        </w:tc>
        <w:tc>
          <w:tcPr>
            <w:tcW w:w="2434" w:type="dxa"/>
          </w:tcPr>
          <w:p w14:paraId="02CB890E" w14:textId="55A78D24" w:rsidR="002E69F6" w:rsidRDefault="00486A82" w:rsidP="002E69F6">
            <w:pPr>
              <w:rPr>
                <w:rFonts w:ascii="Arial" w:hAnsi="Arial"/>
                <w:szCs w:val="20"/>
              </w:rPr>
            </w:pPr>
            <w:r>
              <w:rPr>
                <w:rFonts w:ascii="Arial" w:hAnsi="Arial"/>
                <w:szCs w:val="20"/>
              </w:rPr>
              <w:t>22/03/</w:t>
            </w:r>
            <w:r w:rsidR="005756C8">
              <w:rPr>
                <w:rFonts w:ascii="Arial" w:hAnsi="Arial"/>
                <w:szCs w:val="20"/>
              </w:rPr>
              <w:t>2023</w:t>
            </w:r>
          </w:p>
        </w:tc>
        <w:tc>
          <w:tcPr>
            <w:tcW w:w="2030" w:type="dxa"/>
          </w:tcPr>
          <w:p w14:paraId="55558CEA" w14:textId="0B49BEE8" w:rsidR="002E69F6" w:rsidRDefault="00E37EA8" w:rsidP="002E69F6">
            <w:pPr>
              <w:rPr>
                <w:rFonts w:ascii="Arial" w:hAnsi="Arial" w:cs="Arial"/>
                <w:szCs w:val="20"/>
              </w:rPr>
            </w:pPr>
            <w:r>
              <w:rPr>
                <w:rFonts w:ascii="Arial" w:hAnsi="Arial" w:cs="Arial"/>
                <w:szCs w:val="20"/>
              </w:rPr>
              <w:t>P</w:t>
            </w:r>
          </w:p>
        </w:tc>
      </w:tr>
      <w:tr w:rsidR="00B711F8" w:rsidRPr="008F290F" w14:paraId="2D7CDEC2" w14:textId="77777777" w:rsidTr="00521302">
        <w:trPr>
          <w:trHeight w:val="276"/>
        </w:trPr>
        <w:tc>
          <w:tcPr>
            <w:tcW w:w="3403" w:type="dxa"/>
            <w:tcBorders>
              <w:top w:val="single" w:sz="4" w:space="0" w:color="auto"/>
              <w:left w:val="single" w:sz="4" w:space="0" w:color="auto"/>
              <w:bottom w:val="single" w:sz="4" w:space="0" w:color="auto"/>
              <w:right w:val="single" w:sz="4" w:space="0" w:color="auto"/>
            </w:tcBorders>
          </w:tcPr>
          <w:p w14:paraId="2AFFE33F" w14:textId="77777777" w:rsidR="00B711F8" w:rsidRPr="005756C8" w:rsidRDefault="00B711F8" w:rsidP="00521302">
            <w:pPr>
              <w:rPr>
                <w:rFonts w:ascii="Arial" w:hAnsi="Arial" w:cs="Arial"/>
              </w:rPr>
            </w:pPr>
            <w:r w:rsidRPr="005756C8">
              <w:rPr>
                <w:rFonts w:ascii="Arial" w:hAnsi="Arial" w:cs="Arial"/>
              </w:rPr>
              <w:t>Peter Renshaw</w:t>
            </w:r>
          </w:p>
        </w:tc>
        <w:tc>
          <w:tcPr>
            <w:tcW w:w="2441" w:type="dxa"/>
            <w:tcBorders>
              <w:top w:val="single" w:sz="4" w:space="0" w:color="auto"/>
              <w:left w:val="single" w:sz="4" w:space="0" w:color="auto"/>
              <w:bottom w:val="single" w:sz="4" w:space="0" w:color="auto"/>
              <w:right w:val="single" w:sz="4" w:space="0" w:color="auto"/>
            </w:tcBorders>
          </w:tcPr>
          <w:p w14:paraId="35BDBFB4" w14:textId="77777777" w:rsidR="00B711F8" w:rsidRPr="005756C8" w:rsidRDefault="00B711F8" w:rsidP="00521302">
            <w:pPr>
              <w:rPr>
                <w:rFonts w:ascii="Arial" w:hAnsi="Arial" w:cs="Arial"/>
              </w:rPr>
            </w:pPr>
            <w:r w:rsidRPr="005756C8">
              <w:rPr>
                <w:rFonts w:ascii="Arial" w:hAnsi="Arial" w:cs="Arial"/>
              </w:rPr>
              <w:t>Co-opted</w:t>
            </w:r>
          </w:p>
        </w:tc>
        <w:tc>
          <w:tcPr>
            <w:tcW w:w="2434" w:type="dxa"/>
            <w:tcBorders>
              <w:top w:val="single" w:sz="4" w:space="0" w:color="auto"/>
              <w:left w:val="single" w:sz="4" w:space="0" w:color="auto"/>
              <w:bottom w:val="single" w:sz="4" w:space="0" w:color="auto"/>
              <w:right w:val="single" w:sz="4" w:space="0" w:color="auto"/>
            </w:tcBorders>
          </w:tcPr>
          <w:p w14:paraId="4B7031BC" w14:textId="77777777" w:rsidR="00B711F8" w:rsidRPr="005756C8" w:rsidRDefault="00B711F8" w:rsidP="00521302">
            <w:pPr>
              <w:rPr>
                <w:rFonts w:ascii="Arial" w:hAnsi="Arial"/>
                <w:szCs w:val="20"/>
              </w:rPr>
            </w:pPr>
            <w:r>
              <w:rPr>
                <w:rFonts w:ascii="Arial" w:hAnsi="Arial"/>
                <w:szCs w:val="20"/>
              </w:rPr>
              <w:t>26/03/2022</w:t>
            </w:r>
          </w:p>
        </w:tc>
        <w:tc>
          <w:tcPr>
            <w:tcW w:w="2030" w:type="dxa"/>
            <w:tcBorders>
              <w:top w:val="single" w:sz="4" w:space="0" w:color="auto"/>
              <w:left w:val="single" w:sz="4" w:space="0" w:color="auto"/>
              <w:bottom w:val="single" w:sz="4" w:space="0" w:color="auto"/>
              <w:right w:val="single" w:sz="4" w:space="0" w:color="auto"/>
            </w:tcBorders>
          </w:tcPr>
          <w:p w14:paraId="2A30CEDE" w14:textId="272D7165" w:rsidR="00B711F8" w:rsidRPr="005756C8" w:rsidRDefault="00E37EA8" w:rsidP="00521302">
            <w:pPr>
              <w:rPr>
                <w:rFonts w:ascii="Arial" w:hAnsi="Arial" w:cs="Arial"/>
                <w:szCs w:val="20"/>
              </w:rPr>
            </w:pPr>
            <w:r>
              <w:rPr>
                <w:rFonts w:ascii="Arial" w:hAnsi="Arial" w:cs="Arial"/>
                <w:szCs w:val="20"/>
              </w:rPr>
              <w:t>P</w:t>
            </w:r>
          </w:p>
        </w:tc>
      </w:tr>
      <w:tr w:rsidR="00660F57" w:rsidRPr="008F290F" w14:paraId="49147F66" w14:textId="77777777" w:rsidTr="00521302">
        <w:trPr>
          <w:trHeight w:val="276"/>
        </w:trPr>
        <w:tc>
          <w:tcPr>
            <w:tcW w:w="3403" w:type="dxa"/>
            <w:tcBorders>
              <w:top w:val="single" w:sz="4" w:space="0" w:color="auto"/>
              <w:left w:val="single" w:sz="4" w:space="0" w:color="auto"/>
              <w:bottom w:val="single" w:sz="4" w:space="0" w:color="auto"/>
              <w:right w:val="single" w:sz="4" w:space="0" w:color="auto"/>
            </w:tcBorders>
          </w:tcPr>
          <w:p w14:paraId="60B06498" w14:textId="7D04BABC" w:rsidR="00660F57" w:rsidRPr="005756C8" w:rsidRDefault="00660F57" w:rsidP="00521302">
            <w:pPr>
              <w:rPr>
                <w:rFonts w:ascii="Arial" w:hAnsi="Arial" w:cs="Arial"/>
              </w:rPr>
            </w:pPr>
            <w:proofErr w:type="spellStart"/>
            <w:r>
              <w:rPr>
                <w:rFonts w:ascii="Arial" w:hAnsi="Arial" w:cs="Arial"/>
              </w:rPr>
              <w:t>Yanghong</w:t>
            </w:r>
            <w:proofErr w:type="spellEnd"/>
            <w:r>
              <w:rPr>
                <w:rFonts w:ascii="Arial" w:hAnsi="Arial" w:cs="Arial"/>
              </w:rPr>
              <w:t xml:space="preserve"> Huang</w:t>
            </w:r>
          </w:p>
        </w:tc>
        <w:tc>
          <w:tcPr>
            <w:tcW w:w="2441" w:type="dxa"/>
            <w:tcBorders>
              <w:top w:val="single" w:sz="4" w:space="0" w:color="auto"/>
              <w:left w:val="single" w:sz="4" w:space="0" w:color="auto"/>
              <w:bottom w:val="single" w:sz="4" w:space="0" w:color="auto"/>
              <w:right w:val="single" w:sz="4" w:space="0" w:color="auto"/>
            </w:tcBorders>
          </w:tcPr>
          <w:p w14:paraId="6A100DA2" w14:textId="4C4E30B0" w:rsidR="00660F57" w:rsidRPr="005756C8" w:rsidRDefault="00660F57" w:rsidP="00521302">
            <w:pPr>
              <w:rPr>
                <w:rFonts w:ascii="Arial" w:hAnsi="Arial" w:cs="Arial"/>
              </w:rPr>
            </w:pPr>
            <w:r>
              <w:rPr>
                <w:rFonts w:ascii="Arial" w:hAnsi="Arial" w:cs="Arial"/>
              </w:rPr>
              <w:t>Co-opted</w:t>
            </w:r>
          </w:p>
        </w:tc>
        <w:tc>
          <w:tcPr>
            <w:tcW w:w="2434" w:type="dxa"/>
            <w:tcBorders>
              <w:top w:val="single" w:sz="4" w:space="0" w:color="auto"/>
              <w:left w:val="single" w:sz="4" w:space="0" w:color="auto"/>
              <w:bottom w:val="single" w:sz="4" w:space="0" w:color="auto"/>
              <w:right w:val="single" w:sz="4" w:space="0" w:color="auto"/>
            </w:tcBorders>
          </w:tcPr>
          <w:p w14:paraId="04E7E7B5" w14:textId="68C5E98A" w:rsidR="00660F57" w:rsidRDefault="00660F57" w:rsidP="00521302">
            <w:pPr>
              <w:rPr>
                <w:rFonts w:ascii="Arial" w:hAnsi="Arial"/>
                <w:szCs w:val="20"/>
              </w:rPr>
            </w:pPr>
            <w:r>
              <w:rPr>
                <w:rFonts w:ascii="Arial" w:hAnsi="Arial"/>
                <w:szCs w:val="20"/>
              </w:rPr>
              <w:t>23/11/24</w:t>
            </w:r>
          </w:p>
        </w:tc>
        <w:tc>
          <w:tcPr>
            <w:tcW w:w="2030" w:type="dxa"/>
            <w:tcBorders>
              <w:top w:val="single" w:sz="4" w:space="0" w:color="auto"/>
              <w:left w:val="single" w:sz="4" w:space="0" w:color="auto"/>
              <w:bottom w:val="single" w:sz="4" w:space="0" w:color="auto"/>
              <w:right w:val="single" w:sz="4" w:space="0" w:color="auto"/>
            </w:tcBorders>
          </w:tcPr>
          <w:p w14:paraId="4FB0B4CA" w14:textId="1564027D" w:rsidR="00660F57" w:rsidRDefault="00E37EA8" w:rsidP="00521302">
            <w:pPr>
              <w:rPr>
                <w:rFonts w:ascii="Arial" w:hAnsi="Arial" w:cs="Arial"/>
                <w:szCs w:val="20"/>
              </w:rPr>
            </w:pPr>
            <w:r>
              <w:rPr>
                <w:rFonts w:ascii="Arial" w:hAnsi="Arial" w:cs="Arial"/>
                <w:szCs w:val="20"/>
              </w:rPr>
              <w:t>P</w:t>
            </w:r>
          </w:p>
        </w:tc>
      </w:tr>
      <w:tr w:rsidR="00B711F8" w:rsidRPr="008F290F" w14:paraId="698A04B7" w14:textId="77777777" w:rsidTr="00521302">
        <w:trPr>
          <w:trHeight w:val="276"/>
        </w:trPr>
        <w:tc>
          <w:tcPr>
            <w:tcW w:w="3403" w:type="dxa"/>
          </w:tcPr>
          <w:p w14:paraId="4084B661" w14:textId="64E09E06" w:rsidR="00B711F8" w:rsidRDefault="00B711F8" w:rsidP="00521302">
            <w:pPr>
              <w:rPr>
                <w:rFonts w:ascii="Arial" w:hAnsi="Arial" w:cs="Arial"/>
              </w:rPr>
            </w:pPr>
            <w:r>
              <w:rPr>
                <w:rFonts w:ascii="Arial" w:hAnsi="Arial" w:cs="Arial"/>
              </w:rPr>
              <w:t>*</w:t>
            </w:r>
            <w:r w:rsidR="00D43E9A">
              <w:rPr>
                <w:rFonts w:ascii="Arial" w:hAnsi="Arial" w:cs="Arial"/>
              </w:rPr>
              <w:t>*</w:t>
            </w:r>
            <w:r w:rsidRPr="0041273D">
              <w:rPr>
                <w:rFonts w:ascii="Arial" w:hAnsi="Arial" w:cs="Arial"/>
              </w:rPr>
              <w:t xml:space="preserve">Katie </w:t>
            </w:r>
            <w:proofErr w:type="spellStart"/>
            <w:r>
              <w:rPr>
                <w:rFonts w:ascii="Arial" w:hAnsi="Arial" w:cs="Arial"/>
              </w:rPr>
              <w:t>McDwyer</w:t>
            </w:r>
            <w:proofErr w:type="spellEnd"/>
          </w:p>
        </w:tc>
        <w:tc>
          <w:tcPr>
            <w:tcW w:w="2441" w:type="dxa"/>
          </w:tcPr>
          <w:p w14:paraId="3E55826D" w14:textId="77777777" w:rsidR="00B711F8" w:rsidRDefault="00B711F8" w:rsidP="00521302">
            <w:pPr>
              <w:rPr>
                <w:rFonts w:ascii="Arial" w:hAnsi="Arial" w:cs="Arial"/>
              </w:rPr>
            </w:pPr>
            <w:r w:rsidRPr="0041273D">
              <w:rPr>
                <w:rFonts w:ascii="Arial" w:hAnsi="Arial" w:cs="Arial"/>
              </w:rPr>
              <w:t>LA governor</w:t>
            </w:r>
          </w:p>
        </w:tc>
        <w:tc>
          <w:tcPr>
            <w:tcW w:w="2434" w:type="dxa"/>
          </w:tcPr>
          <w:p w14:paraId="71796B9B" w14:textId="77777777" w:rsidR="00B711F8" w:rsidRDefault="00B711F8" w:rsidP="00521302">
            <w:pPr>
              <w:rPr>
                <w:rFonts w:ascii="Arial" w:hAnsi="Arial"/>
                <w:szCs w:val="20"/>
              </w:rPr>
            </w:pPr>
            <w:r w:rsidRPr="0041273D">
              <w:rPr>
                <w:rFonts w:ascii="Arial" w:hAnsi="Arial"/>
                <w:szCs w:val="20"/>
              </w:rPr>
              <w:t>30/11/2021</w:t>
            </w:r>
          </w:p>
        </w:tc>
        <w:tc>
          <w:tcPr>
            <w:tcW w:w="2030" w:type="dxa"/>
          </w:tcPr>
          <w:p w14:paraId="5A221B9C" w14:textId="38C0443C" w:rsidR="00B711F8" w:rsidRDefault="00E37EA8" w:rsidP="00521302">
            <w:pPr>
              <w:rPr>
                <w:rFonts w:ascii="Arial" w:hAnsi="Arial" w:cs="Arial"/>
                <w:szCs w:val="20"/>
              </w:rPr>
            </w:pPr>
            <w:r>
              <w:rPr>
                <w:rFonts w:ascii="Arial" w:hAnsi="Arial" w:cs="Arial"/>
                <w:szCs w:val="20"/>
              </w:rPr>
              <w:t>P</w:t>
            </w:r>
          </w:p>
        </w:tc>
      </w:tr>
      <w:tr w:rsidR="002E69F6" w:rsidRPr="008F290F" w14:paraId="2C5FB474" w14:textId="77777777" w:rsidTr="00277A74">
        <w:trPr>
          <w:trHeight w:val="276"/>
        </w:trPr>
        <w:tc>
          <w:tcPr>
            <w:tcW w:w="3403" w:type="dxa"/>
          </w:tcPr>
          <w:p w14:paraId="0B1EFC04" w14:textId="0CA8955D" w:rsidR="002E69F6" w:rsidRDefault="00660F57" w:rsidP="002E69F6">
            <w:pPr>
              <w:rPr>
                <w:rFonts w:ascii="Arial" w:hAnsi="Arial" w:cs="Arial"/>
              </w:rPr>
            </w:pPr>
            <w:r>
              <w:rPr>
                <w:rFonts w:ascii="Arial" w:hAnsi="Arial" w:cs="Arial"/>
              </w:rPr>
              <w:t>Emma Small</w:t>
            </w:r>
          </w:p>
        </w:tc>
        <w:tc>
          <w:tcPr>
            <w:tcW w:w="2441" w:type="dxa"/>
          </w:tcPr>
          <w:p w14:paraId="3EB6E943" w14:textId="0DE847E8" w:rsidR="002E69F6" w:rsidRDefault="00660F57" w:rsidP="002E69F6">
            <w:pPr>
              <w:rPr>
                <w:rFonts w:ascii="Arial" w:hAnsi="Arial" w:cs="Arial"/>
              </w:rPr>
            </w:pPr>
            <w:r>
              <w:rPr>
                <w:rFonts w:ascii="Arial" w:hAnsi="Arial" w:cs="Arial"/>
              </w:rPr>
              <w:t>Parent</w:t>
            </w:r>
          </w:p>
        </w:tc>
        <w:tc>
          <w:tcPr>
            <w:tcW w:w="2434" w:type="dxa"/>
          </w:tcPr>
          <w:p w14:paraId="0A1F97F1" w14:textId="6388368E" w:rsidR="002E69F6" w:rsidRDefault="00660F57" w:rsidP="002E69F6">
            <w:pPr>
              <w:rPr>
                <w:rFonts w:ascii="Arial" w:hAnsi="Arial"/>
                <w:szCs w:val="20"/>
              </w:rPr>
            </w:pPr>
            <w:r>
              <w:rPr>
                <w:rFonts w:ascii="Arial" w:hAnsi="Arial"/>
                <w:szCs w:val="20"/>
              </w:rPr>
              <w:t>19/10/24</w:t>
            </w:r>
          </w:p>
        </w:tc>
        <w:tc>
          <w:tcPr>
            <w:tcW w:w="2030" w:type="dxa"/>
          </w:tcPr>
          <w:p w14:paraId="7914C1E7" w14:textId="43068EEF" w:rsidR="002E69F6" w:rsidRDefault="00E37EA8" w:rsidP="002E69F6">
            <w:pPr>
              <w:rPr>
                <w:rFonts w:ascii="Arial" w:hAnsi="Arial" w:cs="Arial"/>
                <w:szCs w:val="20"/>
              </w:rPr>
            </w:pPr>
            <w:r>
              <w:rPr>
                <w:rFonts w:ascii="Arial" w:hAnsi="Arial" w:cs="Arial"/>
                <w:szCs w:val="20"/>
              </w:rPr>
              <w:t>P</w:t>
            </w:r>
          </w:p>
        </w:tc>
      </w:tr>
      <w:tr w:rsidR="00E37EA8" w:rsidRPr="008F290F" w14:paraId="068942E4" w14:textId="77777777" w:rsidTr="00277A74">
        <w:trPr>
          <w:trHeight w:val="276"/>
        </w:trPr>
        <w:tc>
          <w:tcPr>
            <w:tcW w:w="3403" w:type="dxa"/>
          </w:tcPr>
          <w:p w14:paraId="2377722A" w14:textId="77777777" w:rsidR="00E37EA8" w:rsidRDefault="00E37EA8" w:rsidP="002E69F6">
            <w:pPr>
              <w:rPr>
                <w:rFonts w:ascii="Arial" w:hAnsi="Arial" w:cs="Arial"/>
              </w:rPr>
            </w:pPr>
          </w:p>
        </w:tc>
        <w:tc>
          <w:tcPr>
            <w:tcW w:w="2441" w:type="dxa"/>
          </w:tcPr>
          <w:p w14:paraId="38637EC3" w14:textId="77777777" w:rsidR="00E37EA8" w:rsidRDefault="00E37EA8" w:rsidP="002E69F6">
            <w:pPr>
              <w:rPr>
                <w:rFonts w:ascii="Arial" w:hAnsi="Arial" w:cs="Arial"/>
              </w:rPr>
            </w:pPr>
          </w:p>
        </w:tc>
        <w:tc>
          <w:tcPr>
            <w:tcW w:w="2434" w:type="dxa"/>
          </w:tcPr>
          <w:p w14:paraId="5C02DFF2" w14:textId="77777777" w:rsidR="00E37EA8" w:rsidRDefault="00E37EA8" w:rsidP="002E69F6">
            <w:pPr>
              <w:rPr>
                <w:rFonts w:ascii="Arial" w:hAnsi="Arial"/>
                <w:szCs w:val="20"/>
              </w:rPr>
            </w:pPr>
          </w:p>
        </w:tc>
        <w:tc>
          <w:tcPr>
            <w:tcW w:w="2030" w:type="dxa"/>
          </w:tcPr>
          <w:p w14:paraId="75563056" w14:textId="77777777" w:rsidR="00E37EA8" w:rsidRDefault="00E37EA8" w:rsidP="002E69F6">
            <w:pPr>
              <w:rPr>
                <w:rFonts w:ascii="Arial" w:hAnsi="Arial" w:cs="Arial"/>
                <w:szCs w:val="20"/>
              </w:rPr>
            </w:pPr>
          </w:p>
        </w:tc>
      </w:tr>
      <w:tr w:rsidR="005756C8" w:rsidRPr="008F290F" w14:paraId="0B95A89C" w14:textId="77777777" w:rsidTr="005756C8">
        <w:trPr>
          <w:trHeight w:val="276"/>
        </w:trPr>
        <w:tc>
          <w:tcPr>
            <w:tcW w:w="3403" w:type="dxa"/>
            <w:tcBorders>
              <w:top w:val="single" w:sz="4" w:space="0" w:color="auto"/>
              <w:left w:val="single" w:sz="4" w:space="0" w:color="auto"/>
              <w:bottom w:val="single" w:sz="4" w:space="0" w:color="auto"/>
              <w:right w:val="single" w:sz="4" w:space="0" w:color="auto"/>
            </w:tcBorders>
          </w:tcPr>
          <w:p w14:paraId="47DF66E2" w14:textId="14E8DC8B" w:rsidR="005756C8" w:rsidRDefault="00660F57" w:rsidP="0077729F">
            <w:pPr>
              <w:rPr>
                <w:rFonts w:ascii="Arial" w:hAnsi="Arial" w:cs="Arial"/>
              </w:rPr>
            </w:pPr>
            <w:bookmarkStart w:id="1" w:name="_Hlk32296060"/>
            <w:r>
              <w:rPr>
                <w:rFonts w:ascii="Arial" w:hAnsi="Arial" w:cs="Arial"/>
              </w:rPr>
              <w:t>Kayleigh Spencer</w:t>
            </w:r>
          </w:p>
        </w:tc>
        <w:tc>
          <w:tcPr>
            <w:tcW w:w="2441" w:type="dxa"/>
            <w:tcBorders>
              <w:top w:val="single" w:sz="4" w:space="0" w:color="auto"/>
              <w:left w:val="single" w:sz="4" w:space="0" w:color="auto"/>
              <w:bottom w:val="single" w:sz="4" w:space="0" w:color="auto"/>
              <w:right w:val="single" w:sz="4" w:space="0" w:color="auto"/>
            </w:tcBorders>
          </w:tcPr>
          <w:p w14:paraId="607AC8A3" w14:textId="5D5B00EB" w:rsidR="005756C8" w:rsidRDefault="00660F57" w:rsidP="0077729F">
            <w:pPr>
              <w:rPr>
                <w:rFonts w:ascii="Arial" w:hAnsi="Arial" w:cs="Arial"/>
              </w:rPr>
            </w:pPr>
            <w:r>
              <w:rPr>
                <w:rFonts w:ascii="Arial" w:hAnsi="Arial" w:cs="Arial"/>
              </w:rPr>
              <w:t>Parent</w:t>
            </w:r>
          </w:p>
        </w:tc>
        <w:tc>
          <w:tcPr>
            <w:tcW w:w="2434" w:type="dxa"/>
            <w:tcBorders>
              <w:top w:val="single" w:sz="4" w:space="0" w:color="auto"/>
              <w:left w:val="single" w:sz="4" w:space="0" w:color="auto"/>
              <w:bottom w:val="single" w:sz="4" w:space="0" w:color="auto"/>
              <w:right w:val="single" w:sz="4" w:space="0" w:color="auto"/>
            </w:tcBorders>
          </w:tcPr>
          <w:p w14:paraId="616FFB91" w14:textId="41BF6877" w:rsidR="005756C8" w:rsidRDefault="00660F57" w:rsidP="0077729F">
            <w:pPr>
              <w:rPr>
                <w:rFonts w:ascii="Arial" w:hAnsi="Arial"/>
                <w:szCs w:val="20"/>
              </w:rPr>
            </w:pPr>
            <w:r>
              <w:rPr>
                <w:rFonts w:ascii="Arial" w:hAnsi="Arial"/>
                <w:szCs w:val="20"/>
              </w:rPr>
              <w:t>19/04/2025</w:t>
            </w:r>
          </w:p>
        </w:tc>
        <w:tc>
          <w:tcPr>
            <w:tcW w:w="2030" w:type="dxa"/>
            <w:tcBorders>
              <w:top w:val="single" w:sz="4" w:space="0" w:color="auto"/>
              <w:left w:val="single" w:sz="4" w:space="0" w:color="auto"/>
              <w:bottom w:val="single" w:sz="4" w:space="0" w:color="auto"/>
              <w:right w:val="single" w:sz="4" w:space="0" w:color="auto"/>
            </w:tcBorders>
          </w:tcPr>
          <w:p w14:paraId="2012C82A" w14:textId="6DA63832" w:rsidR="005756C8" w:rsidRDefault="00E37EA8" w:rsidP="0077729F">
            <w:pPr>
              <w:rPr>
                <w:rFonts w:ascii="Arial" w:hAnsi="Arial" w:cs="Arial"/>
                <w:szCs w:val="20"/>
              </w:rPr>
            </w:pPr>
            <w:r>
              <w:rPr>
                <w:rFonts w:ascii="Arial" w:hAnsi="Arial" w:cs="Arial"/>
                <w:szCs w:val="20"/>
              </w:rPr>
              <w:t>A</w:t>
            </w:r>
          </w:p>
        </w:tc>
      </w:tr>
    </w:tbl>
    <w:bookmarkEnd w:id="1"/>
    <w:p w14:paraId="4AD603EE" w14:textId="46CF359B" w:rsidR="00BE0829" w:rsidRDefault="00994D7E" w:rsidP="00F55ED5">
      <w:pPr>
        <w:rPr>
          <w:rFonts w:ascii="Arial" w:hAnsi="Arial"/>
          <w:i/>
          <w:sz w:val="20"/>
          <w:szCs w:val="20"/>
        </w:rPr>
      </w:pPr>
      <w:r>
        <w:rPr>
          <w:rFonts w:ascii="Arial" w:hAnsi="Arial"/>
          <w:i/>
          <w:sz w:val="20"/>
          <w:szCs w:val="20"/>
        </w:rPr>
        <w:t>*</w:t>
      </w:r>
      <w:r w:rsidR="00E37EA8">
        <w:rPr>
          <w:rFonts w:ascii="Arial" w:hAnsi="Arial"/>
          <w:i/>
          <w:sz w:val="20"/>
          <w:szCs w:val="20"/>
        </w:rPr>
        <w:t>Joined the meeting late</w:t>
      </w:r>
      <w:r w:rsidR="00D43E9A">
        <w:rPr>
          <w:rFonts w:ascii="Arial" w:hAnsi="Arial"/>
          <w:i/>
          <w:sz w:val="20"/>
          <w:szCs w:val="20"/>
        </w:rPr>
        <w:t>. See</w:t>
      </w:r>
      <w:r w:rsidR="00E37EA8">
        <w:rPr>
          <w:rFonts w:ascii="Arial" w:hAnsi="Arial"/>
          <w:i/>
          <w:sz w:val="20"/>
          <w:szCs w:val="20"/>
        </w:rPr>
        <w:t xml:space="preserve"> </w:t>
      </w:r>
      <w:r w:rsidR="00D43E9A">
        <w:rPr>
          <w:rFonts w:ascii="Arial" w:hAnsi="Arial"/>
          <w:i/>
          <w:sz w:val="20"/>
          <w:szCs w:val="20"/>
        </w:rPr>
        <w:t>item 4</w:t>
      </w:r>
      <w:r w:rsidR="00B711F8">
        <w:rPr>
          <w:rFonts w:ascii="Arial" w:hAnsi="Arial"/>
          <w:i/>
          <w:sz w:val="20"/>
          <w:szCs w:val="20"/>
        </w:rPr>
        <w:t xml:space="preserve"> </w:t>
      </w:r>
    </w:p>
    <w:p w14:paraId="65071A0E" w14:textId="6CA69678" w:rsidR="00D43E9A" w:rsidRDefault="00D43E9A" w:rsidP="00F55ED5">
      <w:pPr>
        <w:rPr>
          <w:rFonts w:ascii="Arial" w:hAnsi="Arial"/>
          <w:i/>
          <w:sz w:val="20"/>
          <w:szCs w:val="20"/>
        </w:rPr>
      </w:pPr>
      <w:r>
        <w:rPr>
          <w:rFonts w:ascii="Arial" w:hAnsi="Arial"/>
          <w:i/>
          <w:sz w:val="20"/>
          <w:szCs w:val="20"/>
        </w:rPr>
        <w:t>** Left the meeting early. See</w:t>
      </w:r>
      <w:r w:rsidR="00E37EA8">
        <w:rPr>
          <w:rFonts w:ascii="Arial" w:hAnsi="Arial"/>
          <w:i/>
          <w:sz w:val="20"/>
          <w:szCs w:val="20"/>
        </w:rPr>
        <w:t xml:space="preserve"> </w:t>
      </w:r>
      <w:r>
        <w:rPr>
          <w:rFonts w:ascii="Arial" w:hAnsi="Arial"/>
          <w:i/>
          <w:sz w:val="20"/>
          <w:szCs w:val="20"/>
        </w:rPr>
        <w:t xml:space="preserve">item </w:t>
      </w:r>
      <w:r w:rsidR="00E37EA8">
        <w:rPr>
          <w:rFonts w:ascii="Arial" w:hAnsi="Arial"/>
          <w:i/>
          <w:sz w:val="20"/>
          <w:szCs w:val="20"/>
        </w:rPr>
        <w:t>5</w:t>
      </w:r>
    </w:p>
    <w:p w14:paraId="0F61AD36" w14:textId="77777777" w:rsidR="007910D4" w:rsidRPr="008245F9" w:rsidRDefault="007910D4" w:rsidP="00F55ED5">
      <w:pPr>
        <w:rPr>
          <w:rFonts w:ascii="Arial" w:hAnsi="Arial"/>
          <w:i/>
          <w:sz w:val="20"/>
          <w:szCs w:val="20"/>
        </w:rPr>
      </w:pPr>
    </w:p>
    <w:p w14:paraId="313EABBD" w14:textId="77777777" w:rsidR="001B5B6D" w:rsidRPr="008F290F" w:rsidRDefault="001B5B6D" w:rsidP="00F55ED5">
      <w:pPr>
        <w:rPr>
          <w:rFonts w:ascii="Arial" w:hAnsi="Arial"/>
          <w:b/>
          <w:szCs w:val="20"/>
        </w:rPr>
      </w:pPr>
      <w:r w:rsidRPr="008F290F">
        <w:rPr>
          <w:rFonts w:ascii="Arial" w:hAnsi="Arial"/>
          <w:b/>
          <w:szCs w:val="20"/>
        </w:rPr>
        <w:t xml:space="preserve">Others present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9"/>
        <w:gridCol w:w="5159"/>
      </w:tblGrid>
      <w:tr w:rsidR="001B5B6D" w:rsidRPr="008F290F" w14:paraId="6DEA27C1" w14:textId="77777777" w:rsidTr="000C535F">
        <w:tc>
          <w:tcPr>
            <w:tcW w:w="5149" w:type="dxa"/>
          </w:tcPr>
          <w:p w14:paraId="4C4F3133" w14:textId="77777777" w:rsidR="001B5B6D" w:rsidRPr="008F290F" w:rsidRDefault="001B5B6D" w:rsidP="00F55ED5">
            <w:pPr>
              <w:jc w:val="center"/>
              <w:rPr>
                <w:rFonts w:ascii="Arial" w:hAnsi="Arial"/>
                <w:b/>
                <w:szCs w:val="20"/>
              </w:rPr>
            </w:pPr>
          </w:p>
          <w:p w14:paraId="151F4C91" w14:textId="77777777" w:rsidR="001B5B6D" w:rsidRPr="008F290F" w:rsidRDefault="001B5B6D" w:rsidP="00F55ED5">
            <w:pPr>
              <w:jc w:val="center"/>
              <w:rPr>
                <w:rFonts w:ascii="Arial" w:hAnsi="Arial"/>
                <w:b/>
                <w:szCs w:val="20"/>
              </w:rPr>
            </w:pPr>
            <w:r w:rsidRPr="008F290F">
              <w:rPr>
                <w:rFonts w:ascii="Arial" w:hAnsi="Arial"/>
                <w:b/>
                <w:szCs w:val="20"/>
              </w:rPr>
              <w:t>Name</w:t>
            </w:r>
          </w:p>
        </w:tc>
        <w:tc>
          <w:tcPr>
            <w:tcW w:w="5159" w:type="dxa"/>
          </w:tcPr>
          <w:p w14:paraId="6CC924C0" w14:textId="77777777" w:rsidR="001B5B6D" w:rsidRPr="008F290F" w:rsidRDefault="001B5B6D" w:rsidP="00F55ED5">
            <w:pPr>
              <w:jc w:val="center"/>
              <w:rPr>
                <w:rFonts w:ascii="Arial" w:hAnsi="Arial"/>
                <w:b/>
                <w:szCs w:val="20"/>
              </w:rPr>
            </w:pPr>
          </w:p>
          <w:p w14:paraId="7B93BDED" w14:textId="77777777" w:rsidR="001B5B6D" w:rsidRPr="008F290F" w:rsidRDefault="001B5B6D" w:rsidP="00F55ED5">
            <w:pPr>
              <w:jc w:val="center"/>
              <w:rPr>
                <w:rFonts w:ascii="Arial" w:hAnsi="Arial"/>
                <w:b/>
                <w:szCs w:val="20"/>
              </w:rPr>
            </w:pPr>
            <w:r w:rsidRPr="008F290F">
              <w:rPr>
                <w:rFonts w:ascii="Arial" w:hAnsi="Arial"/>
                <w:b/>
                <w:szCs w:val="20"/>
              </w:rPr>
              <w:t>Role</w:t>
            </w:r>
          </w:p>
        </w:tc>
      </w:tr>
      <w:tr w:rsidR="008A6B36" w:rsidRPr="008F290F" w14:paraId="5BD560DC" w14:textId="77777777" w:rsidTr="000C535F">
        <w:tc>
          <w:tcPr>
            <w:tcW w:w="5149" w:type="dxa"/>
          </w:tcPr>
          <w:p w14:paraId="4B03FE4A" w14:textId="77777777" w:rsidR="008A6B36" w:rsidRDefault="006B56C4" w:rsidP="00D15CE9">
            <w:pPr>
              <w:rPr>
                <w:rFonts w:ascii="Arial" w:hAnsi="Arial"/>
                <w:szCs w:val="20"/>
              </w:rPr>
            </w:pPr>
            <w:r>
              <w:rPr>
                <w:rFonts w:ascii="Arial" w:hAnsi="Arial"/>
                <w:szCs w:val="20"/>
              </w:rPr>
              <w:t>Colette Garner</w:t>
            </w:r>
          </w:p>
        </w:tc>
        <w:tc>
          <w:tcPr>
            <w:tcW w:w="5159" w:type="dxa"/>
          </w:tcPr>
          <w:p w14:paraId="733F3B5D" w14:textId="77777777" w:rsidR="008A6B36" w:rsidRDefault="008A6B36" w:rsidP="008A6B36">
            <w:pPr>
              <w:rPr>
                <w:rFonts w:ascii="Arial" w:hAnsi="Arial"/>
                <w:szCs w:val="20"/>
              </w:rPr>
            </w:pPr>
            <w:r>
              <w:rPr>
                <w:rFonts w:ascii="Arial" w:hAnsi="Arial"/>
                <w:szCs w:val="20"/>
              </w:rPr>
              <w:t>Clerk (One Education)</w:t>
            </w:r>
          </w:p>
        </w:tc>
      </w:tr>
      <w:tr w:rsidR="008A6B36" w:rsidRPr="008F290F" w14:paraId="4C88939C" w14:textId="77777777" w:rsidTr="000C535F">
        <w:tc>
          <w:tcPr>
            <w:tcW w:w="5149" w:type="dxa"/>
          </w:tcPr>
          <w:p w14:paraId="23F1BE5A" w14:textId="77777777" w:rsidR="008A6B36" w:rsidRDefault="00552CE2" w:rsidP="00F55ED5">
            <w:pPr>
              <w:rPr>
                <w:rFonts w:ascii="Arial" w:hAnsi="Arial"/>
                <w:szCs w:val="20"/>
              </w:rPr>
            </w:pPr>
            <w:r>
              <w:rPr>
                <w:rFonts w:ascii="Arial" w:hAnsi="Arial"/>
                <w:szCs w:val="20"/>
              </w:rPr>
              <w:t>Anne-Marie Dorsey</w:t>
            </w:r>
          </w:p>
        </w:tc>
        <w:tc>
          <w:tcPr>
            <w:tcW w:w="5159" w:type="dxa"/>
          </w:tcPr>
          <w:p w14:paraId="0C2041CA" w14:textId="77777777" w:rsidR="008A6B36" w:rsidRDefault="00BF637A" w:rsidP="00F55ED5">
            <w:pPr>
              <w:rPr>
                <w:rFonts w:ascii="Arial" w:hAnsi="Arial"/>
                <w:szCs w:val="20"/>
              </w:rPr>
            </w:pPr>
            <w:r>
              <w:rPr>
                <w:rFonts w:ascii="Arial" w:hAnsi="Arial"/>
                <w:szCs w:val="20"/>
              </w:rPr>
              <w:t xml:space="preserve">School </w:t>
            </w:r>
            <w:r w:rsidR="00552CE2">
              <w:rPr>
                <w:rFonts w:ascii="Arial" w:hAnsi="Arial"/>
                <w:szCs w:val="20"/>
              </w:rPr>
              <w:t>Business Manager</w:t>
            </w:r>
            <w:r>
              <w:rPr>
                <w:rFonts w:ascii="Arial" w:hAnsi="Arial"/>
                <w:szCs w:val="20"/>
              </w:rPr>
              <w:t xml:space="preserve"> (SBM)</w:t>
            </w:r>
          </w:p>
        </w:tc>
      </w:tr>
    </w:tbl>
    <w:p w14:paraId="12C8EE64" w14:textId="77777777" w:rsidR="00E007EF" w:rsidRDefault="00E007EF" w:rsidP="00F55ED5">
      <w:pPr>
        <w:tabs>
          <w:tab w:val="left" w:pos="3030"/>
        </w:tabs>
        <w:rPr>
          <w:rFonts w:ascii="Arial" w:hAnsi="Arial"/>
          <w:b/>
          <w:szCs w:val="20"/>
        </w:rPr>
      </w:pPr>
    </w:p>
    <w:p w14:paraId="416E2A4D" w14:textId="77777777" w:rsidR="001B5B6D" w:rsidRPr="008F290F" w:rsidRDefault="001B5B6D" w:rsidP="00F55ED5">
      <w:pPr>
        <w:tabs>
          <w:tab w:val="left" w:pos="3030"/>
        </w:tabs>
        <w:rPr>
          <w:rFonts w:ascii="Arial" w:hAnsi="Arial"/>
          <w:b/>
          <w:szCs w:val="20"/>
        </w:rPr>
      </w:pPr>
      <w:r w:rsidRPr="008F290F">
        <w:rPr>
          <w:rFonts w:ascii="Arial" w:hAnsi="Arial"/>
          <w:b/>
          <w:szCs w:val="20"/>
        </w:rPr>
        <w:t>Agenda Items</w:t>
      </w:r>
    </w:p>
    <w:p w14:paraId="3A5999C0" w14:textId="77777777" w:rsidR="001B5B6D" w:rsidRPr="008F290F" w:rsidRDefault="001B5B6D" w:rsidP="00F55ED5">
      <w:pPr>
        <w:tabs>
          <w:tab w:val="left" w:pos="3030"/>
        </w:tabs>
        <w:rPr>
          <w:rFonts w:ascii="Arial" w:hAnsi="Arial"/>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4"/>
        <w:gridCol w:w="6893"/>
        <w:gridCol w:w="1470"/>
        <w:gridCol w:w="1281"/>
      </w:tblGrid>
      <w:tr w:rsidR="001B5B6D" w:rsidRPr="008F290F" w14:paraId="5AE98804" w14:textId="77777777" w:rsidTr="001B5B6D">
        <w:tc>
          <w:tcPr>
            <w:tcW w:w="675" w:type="dxa"/>
          </w:tcPr>
          <w:p w14:paraId="1A6C230F" w14:textId="77777777" w:rsidR="001B5B6D" w:rsidRPr="008F290F" w:rsidRDefault="001B5B6D" w:rsidP="00F55ED5">
            <w:pPr>
              <w:rPr>
                <w:rFonts w:ascii="Arial" w:hAnsi="Arial" w:cs="Arial"/>
                <w:b/>
              </w:rPr>
            </w:pPr>
            <w:r w:rsidRPr="008F290F">
              <w:rPr>
                <w:rFonts w:ascii="Arial" w:hAnsi="Arial" w:cs="Arial"/>
                <w:b/>
              </w:rPr>
              <w:t>1</w:t>
            </w:r>
          </w:p>
        </w:tc>
        <w:tc>
          <w:tcPr>
            <w:tcW w:w="9859" w:type="dxa"/>
            <w:gridSpan w:val="3"/>
          </w:tcPr>
          <w:p w14:paraId="4189B4CA" w14:textId="10C341F5" w:rsidR="001B5B6D" w:rsidRPr="008F290F" w:rsidRDefault="00385CAB" w:rsidP="00F55ED5">
            <w:pPr>
              <w:rPr>
                <w:rFonts w:ascii="Arial" w:hAnsi="Arial"/>
                <w:b/>
                <w:szCs w:val="20"/>
              </w:rPr>
            </w:pPr>
            <w:r>
              <w:rPr>
                <w:rFonts w:ascii="Arial" w:hAnsi="Arial"/>
                <w:b/>
                <w:szCs w:val="20"/>
              </w:rPr>
              <w:t>W</w:t>
            </w:r>
            <w:r w:rsidR="00EE2D33">
              <w:rPr>
                <w:rFonts w:ascii="Arial" w:hAnsi="Arial"/>
                <w:b/>
                <w:szCs w:val="20"/>
              </w:rPr>
              <w:t>elcome</w:t>
            </w:r>
            <w:r>
              <w:rPr>
                <w:rFonts w:ascii="Arial" w:hAnsi="Arial"/>
                <w:b/>
                <w:szCs w:val="20"/>
              </w:rPr>
              <w:t xml:space="preserve"> and apologies</w:t>
            </w:r>
          </w:p>
        </w:tc>
      </w:tr>
      <w:tr w:rsidR="001B5B6D" w:rsidRPr="008F290F" w14:paraId="509A36D9" w14:textId="77777777" w:rsidTr="001B5B6D">
        <w:tc>
          <w:tcPr>
            <w:tcW w:w="10534" w:type="dxa"/>
            <w:gridSpan w:val="4"/>
          </w:tcPr>
          <w:p w14:paraId="6D180CCE" w14:textId="3ABA8965" w:rsidR="006E5DA7" w:rsidRDefault="00BD4320" w:rsidP="006E5DA7">
            <w:pPr>
              <w:rPr>
                <w:rFonts w:ascii="Arial" w:hAnsi="Arial"/>
                <w:szCs w:val="20"/>
              </w:rPr>
            </w:pPr>
            <w:r>
              <w:rPr>
                <w:rFonts w:ascii="Arial" w:hAnsi="Arial"/>
                <w:szCs w:val="20"/>
              </w:rPr>
              <w:t>The Chair welcomed everyone to the meeting.</w:t>
            </w:r>
          </w:p>
          <w:p w14:paraId="325060B1" w14:textId="137FC85B" w:rsidR="00B711F8" w:rsidRPr="008F290F" w:rsidRDefault="00E37EA8" w:rsidP="006E5DA7">
            <w:pPr>
              <w:rPr>
                <w:rFonts w:ascii="Arial" w:hAnsi="Arial"/>
                <w:szCs w:val="20"/>
              </w:rPr>
            </w:pPr>
            <w:r>
              <w:rPr>
                <w:rFonts w:ascii="Arial" w:hAnsi="Arial"/>
                <w:szCs w:val="20"/>
              </w:rPr>
              <w:t>There were no apologies for absence.</w:t>
            </w:r>
          </w:p>
        </w:tc>
      </w:tr>
      <w:tr w:rsidR="001B5B6D" w:rsidRPr="008F290F" w14:paraId="6E335DEE" w14:textId="77777777" w:rsidTr="001B5B6D">
        <w:tc>
          <w:tcPr>
            <w:tcW w:w="675" w:type="dxa"/>
          </w:tcPr>
          <w:p w14:paraId="473706C9" w14:textId="77777777" w:rsidR="001B5B6D" w:rsidRPr="008F290F" w:rsidRDefault="001B5B6D" w:rsidP="00F55ED5">
            <w:pPr>
              <w:keepNext/>
              <w:spacing w:after="120"/>
              <w:outlineLvl w:val="0"/>
              <w:rPr>
                <w:rFonts w:ascii="Arial" w:hAnsi="Arial" w:cs="Arial"/>
                <w:b/>
                <w:bCs/>
                <w:color w:val="000000"/>
                <w:sz w:val="22"/>
                <w:szCs w:val="22"/>
              </w:rPr>
            </w:pPr>
          </w:p>
        </w:tc>
        <w:tc>
          <w:tcPr>
            <w:tcW w:w="7088" w:type="dxa"/>
          </w:tcPr>
          <w:p w14:paraId="250C32B3" w14:textId="77777777" w:rsidR="001B5B6D" w:rsidRPr="008F290F" w:rsidRDefault="006417A6" w:rsidP="00F55ED5">
            <w:pPr>
              <w:keepNext/>
              <w:spacing w:after="120"/>
              <w:outlineLvl w:val="0"/>
              <w:rPr>
                <w:rFonts w:ascii="Arial" w:hAnsi="Arial" w:cs="Arial"/>
                <w:b/>
                <w:bCs/>
                <w:color w:val="000000"/>
              </w:rPr>
            </w:pPr>
            <w:r>
              <w:rPr>
                <w:rFonts w:ascii="Arial" w:hAnsi="Arial" w:cs="Arial"/>
                <w:b/>
                <w:bCs/>
                <w:color w:val="000000"/>
              </w:rPr>
              <w:t>Action</w:t>
            </w:r>
            <w:r w:rsidR="001B5B6D" w:rsidRPr="008F290F">
              <w:rPr>
                <w:rFonts w:ascii="Arial" w:hAnsi="Arial" w:cs="Arial"/>
                <w:b/>
                <w:bCs/>
                <w:color w:val="000000"/>
              </w:rPr>
              <w:t xml:space="preserve"> decisions</w:t>
            </w:r>
          </w:p>
        </w:tc>
        <w:tc>
          <w:tcPr>
            <w:tcW w:w="1490" w:type="dxa"/>
          </w:tcPr>
          <w:p w14:paraId="6001C329" w14:textId="77777777" w:rsidR="001B5B6D" w:rsidRPr="008F290F" w:rsidRDefault="001B5B6D" w:rsidP="00F55ED5">
            <w:pPr>
              <w:rPr>
                <w:rFonts w:ascii="Arial" w:hAnsi="Arial" w:cs="Arial"/>
                <w:b/>
                <w:sz w:val="22"/>
                <w:szCs w:val="22"/>
              </w:rPr>
            </w:pPr>
            <w:r w:rsidRPr="008F290F">
              <w:rPr>
                <w:rFonts w:ascii="Arial" w:hAnsi="Arial" w:cs="Arial"/>
                <w:b/>
                <w:sz w:val="22"/>
                <w:szCs w:val="22"/>
              </w:rPr>
              <w:t>Owner</w:t>
            </w:r>
          </w:p>
        </w:tc>
        <w:tc>
          <w:tcPr>
            <w:tcW w:w="1281" w:type="dxa"/>
          </w:tcPr>
          <w:p w14:paraId="3EA8D655" w14:textId="77777777" w:rsidR="001B5B6D" w:rsidRPr="008F290F" w:rsidRDefault="001B5B6D" w:rsidP="00F55ED5">
            <w:pPr>
              <w:rPr>
                <w:rFonts w:ascii="Arial" w:hAnsi="Arial" w:cs="Arial"/>
                <w:b/>
                <w:sz w:val="22"/>
                <w:szCs w:val="22"/>
              </w:rPr>
            </w:pPr>
            <w:r w:rsidRPr="008F290F">
              <w:rPr>
                <w:rFonts w:ascii="Arial" w:hAnsi="Arial" w:cs="Arial"/>
                <w:b/>
                <w:sz w:val="22"/>
                <w:szCs w:val="22"/>
              </w:rPr>
              <w:t>Timescale</w:t>
            </w:r>
          </w:p>
        </w:tc>
      </w:tr>
      <w:tr w:rsidR="001B5B6D" w:rsidRPr="008F290F" w14:paraId="2E96F90B" w14:textId="77777777" w:rsidTr="001B5B6D">
        <w:tc>
          <w:tcPr>
            <w:tcW w:w="675" w:type="dxa"/>
          </w:tcPr>
          <w:p w14:paraId="43A7789C" w14:textId="77777777" w:rsidR="001B5B6D" w:rsidRPr="008F290F" w:rsidRDefault="001B5B6D" w:rsidP="00F55ED5">
            <w:pPr>
              <w:rPr>
                <w:rFonts w:ascii="Arial" w:hAnsi="Arial" w:cs="Arial"/>
                <w:sz w:val="22"/>
                <w:szCs w:val="22"/>
              </w:rPr>
            </w:pPr>
          </w:p>
        </w:tc>
        <w:tc>
          <w:tcPr>
            <w:tcW w:w="7088" w:type="dxa"/>
          </w:tcPr>
          <w:p w14:paraId="0ACAC9F9" w14:textId="77777777" w:rsidR="001B5B6D" w:rsidRPr="0013150A" w:rsidRDefault="001B5B6D" w:rsidP="00D15CE9">
            <w:pPr>
              <w:ind w:left="1080"/>
              <w:rPr>
                <w:rFonts w:ascii="Arial" w:hAnsi="Arial"/>
                <w:szCs w:val="20"/>
              </w:rPr>
            </w:pPr>
          </w:p>
        </w:tc>
        <w:tc>
          <w:tcPr>
            <w:tcW w:w="1490" w:type="dxa"/>
          </w:tcPr>
          <w:p w14:paraId="20B30C02" w14:textId="77777777" w:rsidR="001B5B6D" w:rsidRPr="0013150A" w:rsidRDefault="001B5B6D" w:rsidP="00F55ED5">
            <w:pPr>
              <w:rPr>
                <w:rFonts w:ascii="Arial" w:hAnsi="Arial"/>
                <w:szCs w:val="20"/>
              </w:rPr>
            </w:pPr>
          </w:p>
        </w:tc>
        <w:tc>
          <w:tcPr>
            <w:tcW w:w="1281" w:type="dxa"/>
          </w:tcPr>
          <w:p w14:paraId="0FE06532" w14:textId="77777777" w:rsidR="001B5B6D" w:rsidRPr="008F290F" w:rsidRDefault="001B5B6D" w:rsidP="00F55ED5">
            <w:pPr>
              <w:rPr>
                <w:rFonts w:ascii="Arial" w:hAnsi="Arial"/>
                <w:szCs w:val="20"/>
              </w:rPr>
            </w:pPr>
          </w:p>
        </w:tc>
      </w:tr>
    </w:tbl>
    <w:p w14:paraId="70DCF894" w14:textId="77777777" w:rsidR="00F66241" w:rsidRPr="008F290F" w:rsidRDefault="00F66241" w:rsidP="00F55ED5">
      <w:pPr>
        <w:rPr>
          <w:rFonts w:ascii="Arial" w:hAnsi="Arial"/>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4"/>
        <w:gridCol w:w="6893"/>
        <w:gridCol w:w="1470"/>
        <w:gridCol w:w="1281"/>
      </w:tblGrid>
      <w:tr w:rsidR="001B5B6D" w:rsidRPr="008F290F" w14:paraId="230EDDEC" w14:textId="77777777" w:rsidTr="001B5B6D">
        <w:tc>
          <w:tcPr>
            <w:tcW w:w="675" w:type="dxa"/>
          </w:tcPr>
          <w:p w14:paraId="683940F2" w14:textId="77777777" w:rsidR="001B5B6D" w:rsidRPr="008F290F" w:rsidRDefault="001B5B6D" w:rsidP="00F55ED5">
            <w:pPr>
              <w:rPr>
                <w:rFonts w:ascii="Arial" w:hAnsi="Arial" w:cs="Arial"/>
                <w:b/>
              </w:rPr>
            </w:pPr>
            <w:r>
              <w:rPr>
                <w:rFonts w:ascii="Arial" w:hAnsi="Arial" w:cs="Arial"/>
                <w:b/>
              </w:rPr>
              <w:lastRenderedPageBreak/>
              <w:t>2</w:t>
            </w:r>
          </w:p>
        </w:tc>
        <w:tc>
          <w:tcPr>
            <w:tcW w:w="9859" w:type="dxa"/>
            <w:gridSpan w:val="3"/>
          </w:tcPr>
          <w:p w14:paraId="777D756D" w14:textId="2ACC4FD6" w:rsidR="001B5B6D" w:rsidRPr="008F290F" w:rsidRDefault="001B5B6D" w:rsidP="00F55ED5">
            <w:pPr>
              <w:rPr>
                <w:rFonts w:ascii="Arial" w:hAnsi="Arial"/>
                <w:b/>
                <w:szCs w:val="20"/>
              </w:rPr>
            </w:pPr>
            <w:r>
              <w:rPr>
                <w:rFonts w:ascii="Arial" w:hAnsi="Arial"/>
                <w:b/>
                <w:szCs w:val="20"/>
              </w:rPr>
              <w:t>Declaration</w:t>
            </w:r>
            <w:r w:rsidR="00E37EA8">
              <w:rPr>
                <w:rFonts w:ascii="Arial" w:hAnsi="Arial"/>
                <w:b/>
                <w:szCs w:val="20"/>
              </w:rPr>
              <w:t xml:space="preserve">s of </w:t>
            </w:r>
            <w:r>
              <w:rPr>
                <w:rFonts w:ascii="Arial" w:hAnsi="Arial"/>
                <w:b/>
                <w:szCs w:val="20"/>
              </w:rPr>
              <w:t>Interest</w:t>
            </w:r>
          </w:p>
        </w:tc>
      </w:tr>
      <w:tr w:rsidR="001B5B6D" w:rsidRPr="008F290F" w14:paraId="5A1D2CA6" w14:textId="77777777" w:rsidTr="001B5B6D">
        <w:tc>
          <w:tcPr>
            <w:tcW w:w="10534" w:type="dxa"/>
            <w:gridSpan w:val="4"/>
          </w:tcPr>
          <w:p w14:paraId="012A9830" w14:textId="58A0FAB5" w:rsidR="006417A6" w:rsidRPr="008F290F" w:rsidRDefault="006417A6" w:rsidP="00F55ED5">
            <w:pPr>
              <w:rPr>
                <w:rFonts w:ascii="Arial" w:hAnsi="Arial"/>
                <w:szCs w:val="20"/>
              </w:rPr>
            </w:pPr>
            <w:r>
              <w:rPr>
                <w:rFonts w:ascii="Arial" w:hAnsi="Arial"/>
                <w:szCs w:val="20"/>
              </w:rPr>
              <w:t>There were no declarations of interest</w:t>
            </w:r>
            <w:r w:rsidR="009D1AA6">
              <w:rPr>
                <w:rFonts w:ascii="Arial" w:hAnsi="Arial"/>
                <w:szCs w:val="20"/>
              </w:rPr>
              <w:t xml:space="preserve"> expressed in connection with any item on the agenda.</w:t>
            </w:r>
          </w:p>
        </w:tc>
      </w:tr>
      <w:tr w:rsidR="001B5B6D" w:rsidRPr="008F290F" w14:paraId="19166304" w14:textId="77777777" w:rsidTr="001B5B6D">
        <w:tc>
          <w:tcPr>
            <w:tcW w:w="675" w:type="dxa"/>
          </w:tcPr>
          <w:p w14:paraId="2C46B386" w14:textId="77777777" w:rsidR="001B5B6D" w:rsidRPr="008F290F" w:rsidRDefault="001B5B6D" w:rsidP="00F55ED5">
            <w:pPr>
              <w:keepNext/>
              <w:spacing w:after="120"/>
              <w:outlineLvl w:val="0"/>
              <w:rPr>
                <w:rFonts w:ascii="Arial" w:hAnsi="Arial" w:cs="Arial"/>
                <w:b/>
                <w:bCs/>
                <w:color w:val="000000"/>
                <w:sz w:val="22"/>
                <w:szCs w:val="22"/>
              </w:rPr>
            </w:pPr>
          </w:p>
        </w:tc>
        <w:tc>
          <w:tcPr>
            <w:tcW w:w="7088" w:type="dxa"/>
          </w:tcPr>
          <w:p w14:paraId="2F61EB1B" w14:textId="77777777" w:rsidR="001B5B6D" w:rsidRPr="008F290F" w:rsidRDefault="001B5B6D" w:rsidP="00F55ED5">
            <w:pPr>
              <w:keepNext/>
              <w:spacing w:after="120"/>
              <w:outlineLvl w:val="0"/>
              <w:rPr>
                <w:rFonts w:ascii="Arial" w:hAnsi="Arial" w:cs="Arial"/>
                <w:b/>
                <w:bCs/>
                <w:color w:val="000000"/>
              </w:rPr>
            </w:pPr>
            <w:r w:rsidRPr="008F290F">
              <w:rPr>
                <w:rFonts w:ascii="Arial" w:hAnsi="Arial" w:cs="Arial"/>
                <w:b/>
                <w:bCs/>
                <w:color w:val="000000"/>
              </w:rPr>
              <w:t>Actions or decisions</w:t>
            </w:r>
          </w:p>
        </w:tc>
        <w:tc>
          <w:tcPr>
            <w:tcW w:w="1490" w:type="dxa"/>
          </w:tcPr>
          <w:p w14:paraId="5A8532F7" w14:textId="77777777" w:rsidR="001B5B6D" w:rsidRPr="008F290F" w:rsidRDefault="001B5B6D" w:rsidP="00F55ED5">
            <w:pPr>
              <w:rPr>
                <w:rFonts w:ascii="Arial" w:hAnsi="Arial" w:cs="Arial"/>
                <w:b/>
                <w:sz w:val="22"/>
                <w:szCs w:val="22"/>
              </w:rPr>
            </w:pPr>
            <w:r w:rsidRPr="008F290F">
              <w:rPr>
                <w:rFonts w:ascii="Arial" w:hAnsi="Arial" w:cs="Arial"/>
                <w:b/>
                <w:sz w:val="22"/>
                <w:szCs w:val="22"/>
              </w:rPr>
              <w:t>Owner</w:t>
            </w:r>
          </w:p>
        </w:tc>
        <w:tc>
          <w:tcPr>
            <w:tcW w:w="1281" w:type="dxa"/>
          </w:tcPr>
          <w:p w14:paraId="4301047F" w14:textId="77777777" w:rsidR="001B5B6D" w:rsidRPr="008F290F" w:rsidRDefault="001B5B6D" w:rsidP="00F55ED5">
            <w:pPr>
              <w:rPr>
                <w:rFonts w:ascii="Arial" w:hAnsi="Arial" w:cs="Arial"/>
                <w:b/>
                <w:sz w:val="22"/>
                <w:szCs w:val="22"/>
              </w:rPr>
            </w:pPr>
            <w:r w:rsidRPr="008F290F">
              <w:rPr>
                <w:rFonts w:ascii="Arial" w:hAnsi="Arial" w:cs="Arial"/>
                <w:b/>
                <w:sz w:val="22"/>
                <w:szCs w:val="22"/>
              </w:rPr>
              <w:t>Timescale</w:t>
            </w:r>
          </w:p>
        </w:tc>
      </w:tr>
      <w:tr w:rsidR="001B5B6D" w:rsidRPr="008F290F" w14:paraId="1D9AAAAD" w14:textId="77777777" w:rsidTr="001B5B6D">
        <w:tc>
          <w:tcPr>
            <w:tcW w:w="675" w:type="dxa"/>
          </w:tcPr>
          <w:p w14:paraId="0AE152FE" w14:textId="77777777" w:rsidR="001B5B6D" w:rsidRPr="008F290F" w:rsidRDefault="001B5B6D" w:rsidP="00F55ED5">
            <w:pPr>
              <w:rPr>
                <w:rFonts w:ascii="Arial" w:hAnsi="Arial" w:cs="Arial"/>
                <w:sz w:val="22"/>
                <w:szCs w:val="22"/>
              </w:rPr>
            </w:pPr>
          </w:p>
        </w:tc>
        <w:tc>
          <w:tcPr>
            <w:tcW w:w="7088" w:type="dxa"/>
          </w:tcPr>
          <w:p w14:paraId="01399924" w14:textId="77777777" w:rsidR="001B5B6D" w:rsidRPr="007F1A92" w:rsidRDefault="001B5B6D" w:rsidP="00F55ED5">
            <w:pPr>
              <w:ind w:left="391"/>
              <w:rPr>
                <w:rFonts w:ascii="Arial" w:hAnsi="Arial"/>
                <w:szCs w:val="20"/>
              </w:rPr>
            </w:pPr>
          </w:p>
        </w:tc>
        <w:tc>
          <w:tcPr>
            <w:tcW w:w="1490" w:type="dxa"/>
          </w:tcPr>
          <w:p w14:paraId="19B4BCC4" w14:textId="77777777" w:rsidR="007F1A92" w:rsidRPr="007F1A92" w:rsidRDefault="007F1A92" w:rsidP="00F55ED5">
            <w:pPr>
              <w:rPr>
                <w:rFonts w:ascii="Arial" w:hAnsi="Arial"/>
                <w:szCs w:val="20"/>
              </w:rPr>
            </w:pPr>
          </w:p>
        </w:tc>
        <w:tc>
          <w:tcPr>
            <w:tcW w:w="1281" w:type="dxa"/>
          </w:tcPr>
          <w:p w14:paraId="45BA7801" w14:textId="77777777" w:rsidR="001B5B6D" w:rsidRPr="008F290F" w:rsidRDefault="001B5B6D" w:rsidP="00F55ED5">
            <w:pPr>
              <w:rPr>
                <w:rFonts w:ascii="Arial" w:hAnsi="Arial"/>
                <w:szCs w:val="20"/>
              </w:rPr>
            </w:pPr>
          </w:p>
        </w:tc>
      </w:tr>
    </w:tbl>
    <w:p w14:paraId="1F80B582" w14:textId="77777777" w:rsidR="006417A6" w:rsidRDefault="006417A6" w:rsidP="00F55ED5">
      <w:pPr>
        <w:rPr>
          <w:rFonts w:ascii="Arial" w:hAnsi="Arial" w:cs="Arial"/>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3"/>
        <w:gridCol w:w="6896"/>
        <w:gridCol w:w="1468"/>
        <w:gridCol w:w="1281"/>
      </w:tblGrid>
      <w:tr w:rsidR="003D6FF0" w:rsidRPr="008F290F" w14:paraId="33A45724" w14:textId="77777777" w:rsidTr="00005A2B">
        <w:tc>
          <w:tcPr>
            <w:tcW w:w="675" w:type="dxa"/>
          </w:tcPr>
          <w:p w14:paraId="27C00DE6" w14:textId="77777777" w:rsidR="003D6FF0" w:rsidRPr="008F290F" w:rsidRDefault="006E5DA7" w:rsidP="00005A2B">
            <w:pPr>
              <w:rPr>
                <w:rFonts w:ascii="Arial" w:hAnsi="Arial" w:cs="Arial"/>
                <w:b/>
              </w:rPr>
            </w:pPr>
            <w:r>
              <w:rPr>
                <w:rFonts w:ascii="Arial" w:hAnsi="Arial" w:cs="Arial"/>
                <w:b/>
              </w:rPr>
              <w:t>3</w:t>
            </w:r>
          </w:p>
        </w:tc>
        <w:tc>
          <w:tcPr>
            <w:tcW w:w="9859" w:type="dxa"/>
            <w:gridSpan w:val="3"/>
          </w:tcPr>
          <w:p w14:paraId="0DE209F3" w14:textId="48288B13" w:rsidR="003D6FF0" w:rsidRPr="008F290F" w:rsidRDefault="006433F6" w:rsidP="006C5A22">
            <w:pPr>
              <w:rPr>
                <w:rFonts w:ascii="Arial" w:hAnsi="Arial"/>
                <w:b/>
                <w:szCs w:val="20"/>
              </w:rPr>
            </w:pPr>
            <w:r w:rsidRPr="006433F6">
              <w:rPr>
                <w:rFonts w:ascii="Arial" w:hAnsi="Arial"/>
                <w:b/>
                <w:szCs w:val="20"/>
              </w:rPr>
              <w:t>Minutes o</w:t>
            </w:r>
            <w:r w:rsidR="00D15CE9">
              <w:rPr>
                <w:rFonts w:ascii="Arial" w:hAnsi="Arial"/>
                <w:b/>
                <w:szCs w:val="20"/>
              </w:rPr>
              <w:t>f the Previous Meeting (</w:t>
            </w:r>
            <w:r w:rsidR="00660F57">
              <w:rPr>
                <w:rFonts w:ascii="Arial" w:hAnsi="Arial"/>
                <w:b/>
                <w:szCs w:val="20"/>
              </w:rPr>
              <w:t>8/2/21</w:t>
            </w:r>
            <w:r w:rsidRPr="006433F6">
              <w:rPr>
                <w:rFonts w:ascii="Arial" w:hAnsi="Arial"/>
                <w:b/>
                <w:szCs w:val="20"/>
              </w:rPr>
              <w:t>) and Matters Arising</w:t>
            </w:r>
          </w:p>
        </w:tc>
      </w:tr>
      <w:tr w:rsidR="003D6FF0" w:rsidRPr="008F290F" w14:paraId="4CB2FFEB" w14:textId="77777777" w:rsidTr="00005A2B">
        <w:tc>
          <w:tcPr>
            <w:tcW w:w="10534" w:type="dxa"/>
            <w:gridSpan w:val="4"/>
          </w:tcPr>
          <w:p w14:paraId="20F9F7F6" w14:textId="6C005420" w:rsidR="00716710" w:rsidRDefault="00CA064B" w:rsidP="005F2D62">
            <w:pPr>
              <w:rPr>
                <w:rFonts w:ascii="Arial" w:hAnsi="Arial" w:cs="Arial"/>
                <w:color w:val="000000"/>
              </w:rPr>
            </w:pPr>
            <w:r w:rsidRPr="005F2D62">
              <w:rPr>
                <w:rFonts w:ascii="Arial" w:hAnsi="Arial" w:cs="Arial"/>
                <w:color w:val="000000"/>
              </w:rPr>
              <w:t>The minutes of the</w:t>
            </w:r>
            <w:r w:rsidR="00660F57">
              <w:rPr>
                <w:rFonts w:ascii="Arial" w:hAnsi="Arial" w:cs="Arial"/>
                <w:color w:val="000000"/>
              </w:rPr>
              <w:t xml:space="preserve"> Governing Body</w:t>
            </w:r>
            <w:r w:rsidR="00716710">
              <w:rPr>
                <w:rFonts w:ascii="Arial" w:hAnsi="Arial" w:cs="Arial"/>
                <w:color w:val="000000"/>
              </w:rPr>
              <w:t xml:space="preserve"> </w:t>
            </w:r>
            <w:r w:rsidRPr="005F2D62">
              <w:rPr>
                <w:rFonts w:ascii="Arial" w:hAnsi="Arial" w:cs="Arial"/>
                <w:color w:val="000000"/>
              </w:rPr>
              <w:t>meeting</w:t>
            </w:r>
            <w:r w:rsidR="00716710">
              <w:rPr>
                <w:rFonts w:ascii="Arial" w:hAnsi="Arial" w:cs="Arial"/>
                <w:color w:val="000000"/>
              </w:rPr>
              <w:t xml:space="preserve"> </w:t>
            </w:r>
            <w:r w:rsidR="00660F57">
              <w:rPr>
                <w:rFonts w:ascii="Arial" w:hAnsi="Arial" w:cs="Arial"/>
                <w:color w:val="000000"/>
              </w:rPr>
              <w:t>held on 8</w:t>
            </w:r>
            <w:r w:rsidR="00E37EA8">
              <w:rPr>
                <w:rFonts w:ascii="Arial" w:hAnsi="Arial" w:cs="Arial"/>
                <w:color w:val="000000"/>
              </w:rPr>
              <w:t>/</w:t>
            </w:r>
            <w:r w:rsidR="00660F57">
              <w:rPr>
                <w:rFonts w:ascii="Arial" w:hAnsi="Arial" w:cs="Arial"/>
                <w:color w:val="000000"/>
              </w:rPr>
              <w:t>2</w:t>
            </w:r>
            <w:r w:rsidR="00E37EA8">
              <w:rPr>
                <w:rFonts w:ascii="Arial" w:hAnsi="Arial" w:cs="Arial"/>
                <w:color w:val="000000"/>
              </w:rPr>
              <w:t>/</w:t>
            </w:r>
            <w:r w:rsidR="00660F57">
              <w:rPr>
                <w:rFonts w:ascii="Arial" w:hAnsi="Arial" w:cs="Arial"/>
                <w:color w:val="000000"/>
              </w:rPr>
              <w:t>21 were approved as an accurate record and a copy was retained on file to be signed when meetings resume in school.</w:t>
            </w:r>
          </w:p>
          <w:p w14:paraId="39167AE5" w14:textId="77777777" w:rsidR="00CA064B" w:rsidRDefault="00CA064B" w:rsidP="00BB694E">
            <w:pPr>
              <w:rPr>
                <w:rFonts w:ascii="Arial" w:hAnsi="Arial" w:cs="Arial"/>
                <w:color w:val="000000"/>
              </w:rPr>
            </w:pPr>
          </w:p>
          <w:p w14:paraId="065712E1" w14:textId="77777777" w:rsidR="00E37EA8" w:rsidRPr="00E37EA8" w:rsidRDefault="00E37EA8" w:rsidP="00BB694E">
            <w:pPr>
              <w:rPr>
                <w:rFonts w:ascii="Arial" w:hAnsi="Arial" w:cs="Arial"/>
                <w:color w:val="000000"/>
                <w:u w:val="single"/>
              </w:rPr>
            </w:pPr>
            <w:r w:rsidRPr="00E37EA8">
              <w:rPr>
                <w:rFonts w:ascii="Arial" w:hAnsi="Arial" w:cs="Arial"/>
                <w:color w:val="000000"/>
                <w:u w:val="single"/>
              </w:rPr>
              <w:t>Matters Arising</w:t>
            </w:r>
          </w:p>
          <w:p w14:paraId="0ECE986A" w14:textId="3288714E" w:rsidR="00E37EA8" w:rsidRDefault="00E37EA8" w:rsidP="00BB694E">
            <w:pPr>
              <w:rPr>
                <w:rFonts w:ascii="Arial" w:hAnsi="Arial" w:cs="Arial"/>
                <w:color w:val="000000"/>
              </w:rPr>
            </w:pPr>
            <w:r>
              <w:rPr>
                <w:rFonts w:ascii="Arial" w:hAnsi="Arial" w:cs="Arial"/>
                <w:color w:val="000000"/>
              </w:rPr>
              <w:t xml:space="preserve">Page 5 </w:t>
            </w:r>
          </w:p>
          <w:p w14:paraId="376F97B3" w14:textId="6026EEE1" w:rsidR="00E37EA8" w:rsidRDefault="00E37EA8" w:rsidP="00BB694E">
            <w:pPr>
              <w:rPr>
                <w:rFonts w:ascii="Arial" w:hAnsi="Arial" w:cs="Arial"/>
                <w:color w:val="000000"/>
              </w:rPr>
            </w:pPr>
            <w:r>
              <w:rPr>
                <w:rFonts w:ascii="Arial" w:hAnsi="Arial" w:cs="Arial"/>
                <w:color w:val="000000"/>
              </w:rPr>
              <w:t xml:space="preserve">A Parent Survey was </w:t>
            </w:r>
            <w:r w:rsidR="002E310F">
              <w:rPr>
                <w:rFonts w:ascii="Arial" w:hAnsi="Arial" w:cs="Arial"/>
                <w:color w:val="000000"/>
              </w:rPr>
              <w:t>conducted,</w:t>
            </w:r>
            <w:r>
              <w:rPr>
                <w:rFonts w:ascii="Arial" w:hAnsi="Arial" w:cs="Arial"/>
                <w:color w:val="000000"/>
              </w:rPr>
              <w:t xml:space="preserve"> and the results will be shared later in t</w:t>
            </w:r>
            <w:r w:rsidR="002E310F">
              <w:rPr>
                <w:rFonts w:ascii="Arial" w:hAnsi="Arial" w:cs="Arial"/>
                <w:color w:val="000000"/>
              </w:rPr>
              <w:t>he</w:t>
            </w:r>
            <w:r>
              <w:rPr>
                <w:rFonts w:ascii="Arial" w:hAnsi="Arial" w:cs="Arial"/>
                <w:color w:val="000000"/>
              </w:rPr>
              <w:t xml:space="preserve"> meeting.</w:t>
            </w:r>
          </w:p>
          <w:p w14:paraId="1D9A499B" w14:textId="430683F1" w:rsidR="00E37EA8" w:rsidRDefault="00E37EA8" w:rsidP="00BB694E">
            <w:pPr>
              <w:rPr>
                <w:rFonts w:ascii="Arial" w:hAnsi="Arial" w:cs="Arial"/>
                <w:color w:val="000000"/>
              </w:rPr>
            </w:pPr>
          </w:p>
          <w:p w14:paraId="6C009D13" w14:textId="03E74D81" w:rsidR="00E37EA8" w:rsidRDefault="00E37EA8" w:rsidP="00BB694E">
            <w:pPr>
              <w:rPr>
                <w:rFonts w:ascii="Arial" w:hAnsi="Arial" w:cs="Arial"/>
                <w:color w:val="000000"/>
              </w:rPr>
            </w:pPr>
            <w:r>
              <w:rPr>
                <w:rFonts w:ascii="Arial" w:hAnsi="Arial" w:cs="Arial"/>
                <w:color w:val="000000"/>
              </w:rPr>
              <w:t>Page 8</w:t>
            </w:r>
          </w:p>
          <w:p w14:paraId="5B95054F" w14:textId="11D4DAD1" w:rsidR="00E37EA8" w:rsidRDefault="0023368D" w:rsidP="00BB694E">
            <w:pPr>
              <w:rPr>
                <w:rFonts w:ascii="Arial" w:hAnsi="Arial" w:cs="Arial"/>
                <w:color w:val="000000"/>
              </w:rPr>
            </w:pPr>
            <w:r>
              <w:rPr>
                <w:rFonts w:ascii="Arial" w:hAnsi="Arial" w:cs="Arial"/>
                <w:color w:val="000000"/>
              </w:rPr>
              <w:t>The Access</w:t>
            </w:r>
            <w:r w:rsidR="00C51FE6">
              <w:rPr>
                <w:rFonts w:ascii="Arial" w:hAnsi="Arial" w:cs="Arial"/>
                <w:color w:val="000000"/>
              </w:rPr>
              <w:t>ibility</w:t>
            </w:r>
            <w:r>
              <w:rPr>
                <w:rFonts w:ascii="Arial" w:hAnsi="Arial" w:cs="Arial"/>
                <w:color w:val="000000"/>
              </w:rPr>
              <w:t xml:space="preserve"> Plan has been completed. The HT will circulate to governors.</w:t>
            </w:r>
          </w:p>
          <w:p w14:paraId="05489619" w14:textId="557BF0B8" w:rsidR="00E37EA8" w:rsidRPr="005F2D62" w:rsidRDefault="00E37EA8" w:rsidP="00BB694E">
            <w:pPr>
              <w:rPr>
                <w:rFonts w:ascii="Arial" w:hAnsi="Arial" w:cs="Arial"/>
                <w:color w:val="000000"/>
              </w:rPr>
            </w:pPr>
          </w:p>
        </w:tc>
      </w:tr>
      <w:tr w:rsidR="003D6FF0" w:rsidRPr="008F290F" w14:paraId="11C34137" w14:textId="77777777" w:rsidTr="00005A2B">
        <w:tc>
          <w:tcPr>
            <w:tcW w:w="675" w:type="dxa"/>
          </w:tcPr>
          <w:p w14:paraId="0A10B51D" w14:textId="77777777" w:rsidR="003D6FF0" w:rsidRPr="008F290F" w:rsidRDefault="003D6FF0" w:rsidP="00005A2B">
            <w:pPr>
              <w:keepNext/>
              <w:spacing w:after="120"/>
              <w:outlineLvl w:val="0"/>
              <w:rPr>
                <w:rFonts w:ascii="Arial" w:hAnsi="Arial" w:cs="Arial"/>
                <w:b/>
                <w:bCs/>
                <w:color w:val="000000"/>
                <w:sz w:val="22"/>
                <w:szCs w:val="22"/>
              </w:rPr>
            </w:pPr>
          </w:p>
        </w:tc>
        <w:tc>
          <w:tcPr>
            <w:tcW w:w="7088" w:type="dxa"/>
          </w:tcPr>
          <w:p w14:paraId="3E00CBBD" w14:textId="77777777" w:rsidR="003D6FF0" w:rsidRPr="008F290F" w:rsidRDefault="003D6FF0" w:rsidP="00005A2B">
            <w:pPr>
              <w:keepNext/>
              <w:spacing w:after="120"/>
              <w:outlineLvl w:val="0"/>
              <w:rPr>
                <w:rFonts w:ascii="Arial" w:hAnsi="Arial" w:cs="Arial"/>
                <w:b/>
                <w:bCs/>
                <w:color w:val="000000"/>
              </w:rPr>
            </w:pPr>
            <w:r w:rsidRPr="008F290F">
              <w:rPr>
                <w:rFonts w:ascii="Arial" w:hAnsi="Arial" w:cs="Arial"/>
                <w:b/>
                <w:bCs/>
                <w:color w:val="000000"/>
              </w:rPr>
              <w:t>Actions or decisions</w:t>
            </w:r>
          </w:p>
        </w:tc>
        <w:tc>
          <w:tcPr>
            <w:tcW w:w="1490" w:type="dxa"/>
          </w:tcPr>
          <w:p w14:paraId="3F94DFF6" w14:textId="77777777" w:rsidR="003D6FF0" w:rsidRPr="008F290F" w:rsidRDefault="003D6FF0" w:rsidP="00005A2B">
            <w:pPr>
              <w:rPr>
                <w:rFonts w:ascii="Arial" w:hAnsi="Arial" w:cs="Arial"/>
                <w:b/>
                <w:sz w:val="22"/>
                <w:szCs w:val="22"/>
              </w:rPr>
            </w:pPr>
            <w:r w:rsidRPr="008F290F">
              <w:rPr>
                <w:rFonts w:ascii="Arial" w:hAnsi="Arial" w:cs="Arial"/>
                <w:b/>
                <w:sz w:val="22"/>
                <w:szCs w:val="22"/>
              </w:rPr>
              <w:t>Owner</w:t>
            </w:r>
          </w:p>
        </w:tc>
        <w:tc>
          <w:tcPr>
            <w:tcW w:w="1281" w:type="dxa"/>
          </w:tcPr>
          <w:p w14:paraId="4D60B316" w14:textId="77777777" w:rsidR="003D6FF0" w:rsidRPr="008F290F" w:rsidRDefault="003D6FF0" w:rsidP="00005A2B">
            <w:pPr>
              <w:rPr>
                <w:rFonts w:ascii="Arial" w:hAnsi="Arial" w:cs="Arial"/>
                <w:b/>
                <w:sz w:val="22"/>
                <w:szCs w:val="22"/>
              </w:rPr>
            </w:pPr>
            <w:r w:rsidRPr="008F290F">
              <w:rPr>
                <w:rFonts w:ascii="Arial" w:hAnsi="Arial" w:cs="Arial"/>
                <w:b/>
                <w:sz w:val="22"/>
                <w:szCs w:val="22"/>
              </w:rPr>
              <w:t>Timescale</w:t>
            </w:r>
          </w:p>
        </w:tc>
      </w:tr>
      <w:tr w:rsidR="003D6FF0" w:rsidRPr="008F290F" w14:paraId="48EC7AF1" w14:textId="77777777" w:rsidTr="00005A2B">
        <w:tc>
          <w:tcPr>
            <w:tcW w:w="675" w:type="dxa"/>
          </w:tcPr>
          <w:p w14:paraId="0AA995E1" w14:textId="77777777" w:rsidR="003D6FF0" w:rsidRPr="008F290F" w:rsidRDefault="003D6FF0" w:rsidP="00005A2B">
            <w:pPr>
              <w:rPr>
                <w:rFonts w:ascii="Arial" w:hAnsi="Arial" w:cs="Arial"/>
                <w:sz w:val="22"/>
                <w:szCs w:val="22"/>
              </w:rPr>
            </w:pPr>
          </w:p>
        </w:tc>
        <w:tc>
          <w:tcPr>
            <w:tcW w:w="7088" w:type="dxa"/>
          </w:tcPr>
          <w:p w14:paraId="26E78360" w14:textId="0F80BA6A" w:rsidR="00E566A8" w:rsidRDefault="00D66E1F" w:rsidP="00E566A8">
            <w:pPr>
              <w:numPr>
                <w:ilvl w:val="0"/>
                <w:numId w:val="18"/>
              </w:numPr>
              <w:rPr>
                <w:rFonts w:ascii="Arial" w:hAnsi="Arial"/>
                <w:szCs w:val="20"/>
              </w:rPr>
            </w:pPr>
            <w:r>
              <w:rPr>
                <w:rFonts w:ascii="Arial" w:hAnsi="Arial"/>
                <w:szCs w:val="20"/>
              </w:rPr>
              <w:t>M</w:t>
            </w:r>
            <w:r w:rsidRPr="00D66E1F">
              <w:rPr>
                <w:rFonts w:ascii="Arial" w:hAnsi="Arial"/>
                <w:szCs w:val="20"/>
              </w:rPr>
              <w:t xml:space="preserve">inutes of the meeting held on </w:t>
            </w:r>
            <w:r w:rsidR="00370ACA">
              <w:rPr>
                <w:rFonts w:ascii="Arial" w:hAnsi="Arial"/>
                <w:szCs w:val="20"/>
              </w:rPr>
              <w:t>8</w:t>
            </w:r>
            <w:r w:rsidR="00A94D38">
              <w:rPr>
                <w:rFonts w:ascii="Arial" w:hAnsi="Arial"/>
                <w:szCs w:val="20"/>
              </w:rPr>
              <w:t>/</w:t>
            </w:r>
            <w:r w:rsidR="00370ACA">
              <w:rPr>
                <w:rFonts w:ascii="Arial" w:hAnsi="Arial"/>
                <w:szCs w:val="20"/>
              </w:rPr>
              <w:t>2</w:t>
            </w:r>
            <w:r w:rsidR="00A94D38">
              <w:rPr>
                <w:rFonts w:ascii="Arial" w:hAnsi="Arial"/>
                <w:szCs w:val="20"/>
              </w:rPr>
              <w:t>/2</w:t>
            </w:r>
            <w:r w:rsidR="00370ACA">
              <w:rPr>
                <w:rFonts w:ascii="Arial" w:hAnsi="Arial"/>
                <w:szCs w:val="20"/>
              </w:rPr>
              <w:t>1</w:t>
            </w:r>
            <w:r w:rsidR="00E566A8">
              <w:rPr>
                <w:rFonts w:ascii="Arial" w:hAnsi="Arial"/>
                <w:szCs w:val="20"/>
              </w:rPr>
              <w:t xml:space="preserve"> </w:t>
            </w:r>
            <w:r w:rsidR="00D337C3">
              <w:rPr>
                <w:rFonts w:ascii="Arial" w:hAnsi="Arial"/>
                <w:szCs w:val="20"/>
              </w:rPr>
              <w:t>approved</w:t>
            </w:r>
          </w:p>
          <w:p w14:paraId="54382E34" w14:textId="77777777" w:rsidR="0023368D" w:rsidRDefault="0023368D" w:rsidP="0023368D">
            <w:pPr>
              <w:ind w:left="720"/>
              <w:rPr>
                <w:rFonts w:ascii="Arial" w:hAnsi="Arial"/>
                <w:szCs w:val="20"/>
              </w:rPr>
            </w:pPr>
          </w:p>
          <w:p w14:paraId="1B79ED02" w14:textId="5AB26523" w:rsidR="007E72A1" w:rsidRDefault="0023368D" w:rsidP="007E72A1">
            <w:pPr>
              <w:numPr>
                <w:ilvl w:val="0"/>
                <w:numId w:val="18"/>
              </w:numPr>
              <w:rPr>
                <w:rFonts w:ascii="Arial" w:hAnsi="Arial"/>
                <w:szCs w:val="20"/>
              </w:rPr>
            </w:pPr>
            <w:r>
              <w:rPr>
                <w:rFonts w:ascii="Arial" w:hAnsi="Arial"/>
                <w:szCs w:val="20"/>
              </w:rPr>
              <w:t>Send Access Plan to governors</w:t>
            </w:r>
          </w:p>
          <w:p w14:paraId="08DECF2D" w14:textId="2C979E7B" w:rsidR="007E72A1" w:rsidRPr="007E72A1" w:rsidRDefault="007E72A1" w:rsidP="007E72A1">
            <w:pPr>
              <w:rPr>
                <w:rFonts w:ascii="Arial" w:hAnsi="Arial"/>
                <w:szCs w:val="20"/>
              </w:rPr>
            </w:pPr>
            <w:r>
              <w:rPr>
                <w:rFonts w:ascii="Arial" w:hAnsi="Arial"/>
                <w:szCs w:val="20"/>
              </w:rPr>
              <w:t xml:space="preserve">          (</w:t>
            </w:r>
            <w:proofErr w:type="gramStart"/>
            <w:r>
              <w:rPr>
                <w:rFonts w:ascii="Arial" w:hAnsi="Arial"/>
                <w:szCs w:val="20"/>
              </w:rPr>
              <w:t>plan</w:t>
            </w:r>
            <w:proofErr w:type="gramEnd"/>
            <w:r>
              <w:rPr>
                <w:rFonts w:ascii="Arial" w:hAnsi="Arial"/>
                <w:szCs w:val="20"/>
              </w:rPr>
              <w:t xml:space="preserve"> emailed to governors 13/7/21)</w:t>
            </w:r>
          </w:p>
          <w:p w14:paraId="5079F1FE" w14:textId="77777777" w:rsidR="00E566A8" w:rsidRPr="00DE1014" w:rsidRDefault="00E566A8" w:rsidP="00B47C68">
            <w:pPr>
              <w:rPr>
                <w:rFonts w:ascii="Arial" w:hAnsi="Arial"/>
                <w:szCs w:val="20"/>
              </w:rPr>
            </w:pPr>
          </w:p>
        </w:tc>
        <w:tc>
          <w:tcPr>
            <w:tcW w:w="1490" w:type="dxa"/>
          </w:tcPr>
          <w:p w14:paraId="3E1EAAD1" w14:textId="77777777" w:rsidR="00BB694E" w:rsidRDefault="00DE1014" w:rsidP="004F1196">
            <w:pPr>
              <w:rPr>
                <w:rFonts w:ascii="Arial" w:hAnsi="Arial"/>
                <w:szCs w:val="20"/>
              </w:rPr>
            </w:pPr>
            <w:r>
              <w:rPr>
                <w:rFonts w:ascii="Arial" w:hAnsi="Arial"/>
                <w:szCs w:val="20"/>
              </w:rPr>
              <w:t>Gov</w:t>
            </w:r>
            <w:r w:rsidR="0023368D">
              <w:rPr>
                <w:rFonts w:ascii="Arial" w:hAnsi="Arial"/>
                <w:szCs w:val="20"/>
              </w:rPr>
              <w:t>. Body</w:t>
            </w:r>
          </w:p>
          <w:p w14:paraId="48C882E4" w14:textId="77777777" w:rsidR="0023368D" w:rsidRDefault="0023368D" w:rsidP="004F1196">
            <w:pPr>
              <w:rPr>
                <w:rFonts w:ascii="Arial" w:hAnsi="Arial"/>
                <w:szCs w:val="20"/>
              </w:rPr>
            </w:pPr>
          </w:p>
          <w:p w14:paraId="756F0222" w14:textId="0A974C1E" w:rsidR="0023368D" w:rsidRPr="007F1A92" w:rsidRDefault="007E72A1" w:rsidP="004F1196">
            <w:pPr>
              <w:rPr>
                <w:rFonts w:ascii="Arial" w:hAnsi="Arial"/>
                <w:szCs w:val="20"/>
              </w:rPr>
            </w:pPr>
            <w:r>
              <w:rPr>
                <w:rFonts w:ascii="Arial" w:hAnsi="Arial"/>
                <w:szCs w:val="20"/>
              </w:rPr>
              <w:t>HT</w:t>
            </w:r>
          </w:p>
        </w:tc>
        <w:tc>
          <w:tcPr>
            <w:tcW w:w="1281" w:type="dxa"/>
          </w:tcPr>
          <w:p w14:paraId="2B398767" w14:textId="77777777" w:rsidR="00EA755A" w:rsidRDefault="00EA755A" w:rsidP="00005A2B">
            <w:pPr>
              <w:rPr>
                <w:rFonts w:ascii="Arial" w:hAnsi="Arial"/>
                <w:szCs w:val="20"/>
              </w:rPr>
            </w:pPr>
          </w:p>
          <w:p w14:paraId="590C5382" w14:textId="4FA00F3A" w:rsidR="00EA755A" w:rsidRPr="008F290F" w:rsidRDefault="00EA755A" w:rsidP="00005A2B">
            <w:pPr>
              <w:rPr>
                <w:rFonts w:ascii="Arial" w:hAnsi="Arial"/>
                <w:szCs w:val="20"/>
              </w:rPr>
            </w:pPr>
          </w:p>
        </w:tc>
      </w:tr>
    </w:tbl>
    <w:p w14:paraId="1EA94EDD" w14:textId="77777777" w:rsidR="00DB6A06" w:rsidRDefault="00DB6A06" w:rsidP="00F55ED5">
      <w:pPr>
        <w:rPr>
          <w:rFonts w:ascii="Arial" w:hAnsi="Arial" w:cs="Arial"/>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4"/>
        <w:gridCol w:w="6893"/>
        <w:gridCol w:w="1470"/>
        <w:gridCol w:w="1281"/>
      </w:tblGrid>
      <w:tr w:rsidR="00CB148A" w:rsidRPr="00B57D10" w14:paraId="71F76125" w14:textId="77777777" w:rsidTr="00B57D10">
        <w:tc>
          <w:tcPr>
            <w:tcW w:w="675" w:type="dxa"/>
            <w:shd w:val="clear" w:color="auto" w:fill="auto"/>
          </w:tcPr>
          <w:p w14:paraId="60433CE4" w14:textId="77777777" w:rsidR="00CB148A" w:rsidRPr="00B57D10" w:rsidRDefault="00F63A92" w:rsidP="00913657">
            <w:pPr>
              <w:rPr>
                <w:rFonts w:ascii="Arial" w:hAnsi="Arial" w:cs="Arial"/>
                <w:b/>
              </w:rPr>
            </w:pPr>
            <w:r w:rsidRPr="00B57D10">
              <w:rPr>
                <w:rFonts w:ascii="Arial" w:hAnsi="Arial" w:cs="Arial"/>
                <w:b/>
              </w:rPr>
              <w:t>4</w:t>
            </w:r>
          </w:p>
        </w:tc>
        <w:tc>
          <w:tcPr>
            <w:tcW w:w="9859" w:type="dxa"/>
            <w:gridSpan w:val="3"/>
            <w:shd w:val="clear" w:color="auto" w:fill="auto"/>
          </w:tcPr>
          <w:p w14:paraId="0E83D10C" w14:textId="143A057D" w:rsidR="00CB148A" w:rsidRPr="00B57D10" w:rsidRDefault="00DE1014" w:rsidP="00C02A77">
            <w:pPr>
              <w:rPr>
                <w:rFonts w:ascii="Arial" w:hAnsi="Arial" w:cs="Arial"/>
                <w:b/>
              </w:rPr>
            </w:pPr>
            <w:r>
              <w:rPr>
                <w:rFonts w:ascii="Arial" w:hAnsi="Arial" w:cs="Arial"/>
                <w:b/>
              </w:rPr>
              <w:t>Headteacher’s Report</w:t>
            </w:r>
          </w:p>
        </w:tc>
      </w:tr>
      <w:tr w:rsidR="00CB148A" w:rsidRPr="00B57D10" w14:paraId="0FD00B5D" w14:textId="77777777" w:rsidTr="00B57D10">
        <w:tc>
          <w:tcPr>
            <w:tcW w:w="10534" w:type="dxa"/>
            <w:gridSpan w:val="4"/>
            <w:shd w:val="clear" w:color="auto" w:fill="auto"/>
          </w:tcPr>
          <w:p w14:paraId="102FE0B0" w14:textId="6706AAD0" w:rsidR="00626D6D" w:rsidRDefault="00660F57" w:rsidP="005F2D62">
            <w:pPr>
              <w:jc w:val="both"/>
              <w:rPr>
                <w:rFonts w:ascii="Arial" w:hAnsi="Arial"/>
              </w:rPr>
            </w:pPr>
            <w:r w:rsidRPr="00660F57">
              <w:rPr>
                <w:rFonts w:ascii="Arial" w:hAnsi="Arial"/>
              </w:rPr>
              <w:t xml:space="preserve">The HT’s report was presented through several documents, circulated in </w:t>
            </w:r>
            <w:proofErr w:type="gramStart"/>
            <w:r w:rsidRPr="00660F57">
              <w:rPr>
                <w:rFonts w:ascii="Arial" w:hAnsi="Arial"/>
              </w:rPr>
              <w:t>advance</w:t>
            </w:r>
            <w:proofErr w:type="gramEnd"/>
            <w:r w:rsidRPr="00660F57">
              <w:rPr>
                <w:rFonts w:ascii="Arial" w:hAnsi="Arial"/>
              </w:rPr>
              <w:t xml:space="preserve"> and included in the meeting papers. The following points/issues were raised:</w:t>
            </w:r>
          </w:p>
          <w:p w14:paraId="05D3E5E7" w14:textId="2D277775" w:rsidR="0023368D" w:rsidRDefault="0023368D" w:rsidP="005F2D62">
            <w:pPr>
              <w:jc w:val="both"/>
              <w:rPr>
                <w:rFonts w:ascii="Arial" w:hAnsi="Arial"/>
              </w:rPr>
            </w:pPr>
          </w:p>
          <w:p w14:paraId="5E1E813E" w14:textId="47996202" w:rsidR="0023368D" w:rsidRPr="0023368D" w:rsidRDefault="0023368D" w:rsidP="005F2D62">
            <w:pPr>
              <w:jc w:val="both"/>
              <w:rPr>
                <w:rFonts w:ascii="Arial" w:hAnsi="Arial"/>
                <w:u w:val="single"/>
              </w:rPr>
            </w:pPr>
            <w:r w:rsidRPr="0023368D">
              <w:rPr>
                <w:rFonts w:ascii="Arial" w:hAnsi="Arial"/>
                <w:u w:val="single"/>
              </w:rPr>
              <w:t>Covid Update</w:t>
            </w:r>
          </w:p>
          <w:p w14:paraId="5C487067" w14:textId="77777777" w:rsidR="00162016" w:rsidRDefault="0023368D" w:rsidP="005F2D62">
            <w:pPr>
              <w:jc w:val="both"/>
              <w:rPr>
                <w:rFonts w:ascii="Arial" w:hAnsi="Arial"/>
              </w:rPr>
            </w:pPr>
            <w:r w:rsidRPr="0023368D">
              <w:rPr>
                <w:rFonts w:ascii="Arial" w:hAnsi="Arial"/>
              </w:rPr>
              <w:t>The new</w:t>
            </w:r>
            <w:r>
              <w:rPr>
                <w:rFonts w:ascii="Arial" w:hAnsi="Arial"/>
              </w:rPr>
              <w:t xml:space="preserve"> covid</w:t>
            </w:r>
            <w:r w:rsidRPr="0023368D">
              <w:rPr>
                <w:rFonts w:ascii="Arial" w:hAnsi="Arial"/>
              </w:rPr>
              <w:t xml:space="preserve"> variant has had quite an impact</w:t>
            </w:r>
            <w:r>
              <w:rPr>
                <w:rFonts w:ascii="Arial" w:hAnsi="Arial"/>
              </w:rPr>
              <w:t xml:space="preserve"> especially</w:t>
            </w:r>
            <w:r w:rsidRPr="0023368D">
              <w:rPr>
                <w:rFonts w:ascii="Arial" w:hAnsi="Arial"/>
              </w:rPr>
              <w:t xml:space="preserve"> since half term</w:t>
            </w:r>
            <w:r>
              <w:rPr>
                <w:rFonts w:ascii="Arial" w:hAnsi="Arial"/>
              </w:rPr>
              <w:t xml:space="preserve">. </w:t>
            </w:r>
          </w:p>
          <w:p w14:paraId="27F6BCD0" w14:textId="47F44505" w:rsidR="00162016" w:rsidRDefault="0023368D" w:rsidP="005F2D62">
            <w:pPr>
              <w:jc w:val="both"/>
              <w:rPr>
                <w:rFonts w:ascii="Arial" w:hAnsi="Arial"/>
              </w:rPr>
            </w:pPr>
            <w:r>
              <w:rPr>
                <w:rFonts w:ascii="Arial" w:hAnsi="Arial"/>
              </w:rPr>
              <w:t>There have been changes since the report was written with a</w:t>
            </w:r>
            <w:r w:rsidR="00C51FE6">
              <w:rPr>
                <w:rFonts w:ascii="Arial" w:hAnsi="Arial"/>
              </w:rPr>
              <w:t xml:space="preserve"> further </w:t>
            </w:r>
            <w:r>
              <w:rPr>
                <w:rFonts w:ascii="Arial" w:hAnsi="Arial"/>
              </w:rPr>
              <w:t xml:space="preserve">class being sent home, in addition to the </w:t>
            </w:r>
            <w:r w:rsidRPr="0023368D">
              <w:rPr>
                <w:rFonts w:ascii="Arial" w:hAnsi="Arial"/>
              </w:rPr>
              <w:t xml:space="preserve">4 classes and 9 staff </w:t>
            </w:r>
            <w:r>
              <w:rPr>
                <w:rFonts w:ascii="Arial" w:hAnsi="Arial"/>
              </w:rPr>
              <w:t xml:space="preserve">outlined in the report. </w:t>
            </w:r>
          </w:p>
          <w:p w14:paraId="5F49434C" w14:textId="45CC9217" w:rsidR="00162016" w:rsidRDefault="0023368D" w:rsidP="005F2D62">
            <w:pPr>
              <w:jc w:val="both"/>
              <w:rPr>
                <w:rFonts w:ascii="Arial" w:hAnsi="Arial"/>
              </w:rPr>
            </w:pPr>
            <w:r>
              <w:rPr>
                <w:rFonts w:ascii="Arial" w:hAnsi="Arial"/>
              </w:rPr>
              <w:t>There have also been 17 staff, not related to in</w:t>
            </w:r>
            <w:r w:rsidR="00C51FE6">
              <w:rPr>
                <w:rFonts w:ascii="Arial" w:hAnsi="Arial"/>
              </w:rPr>
              <w:t>-</w:t>
            </w:r>
            <w:r>
              <w:rPr>
                <w:rFonts w:ascii="Arial" w:hAnsi="Arial"/>
              </w:rPr>
              <w:t xml:space="preserve">school </w:t>
            </w:r>
            <w:r w:rsidR="00162016">
              <w:rPr>
                <w:rFonts w:ascii="Arial" w:hAnsi="Arial"/>
              </w:rPr>
              <w:t xml:space="preserve">bubbles, </w:t>
            </w:r>
            <w:r>
              <w:rPr>
                <w:rFonts w:ascii="Arial" w:hAnsi="Arial"/>
              </w:rPr>
              <w:t>who have been absent due to covid related issues</w:t>
            </w:r>
            <w:r w:rsidR="00162016">
              <w:rPr>
                <w:rFonts w:ascii="Arial" w:hAnsi="Arial"/>
              </w:rPr>
              <w:t xml:space="preserve"> such as having to isolate. </w:t>
            </w:r>
          </w:p>
          <w:p w14:paraId="6B6928B0" w14:textId="4CC816C3" w:rsidR="00162016" w:rsidRDefault="00C51FE6" w:rsidP="005F2D62">
            <w:pPr>
              <w:jc w:val="both"/>
              <w:rPr>
                <w:rFonts w:ascii="Arial" w:hAnsi="Arial"/>
              </w:rPr>
            </w:pPr>
            <w:r>
              <w:rPr>
                <w:rFonts w:ascii="Arial" w:hAnsi="Arial"/>
              </w:rPr>
              <w:t>Fortunately,</w:t>
            </w:r>
            <w:r w:rsidR="00162016">
              <w:rPr>
                <w:rFonts w:ascii="Arial" w:hAnsi="Arial"/>
              </w:rPr>
              <w:t xml:space="preserve"> no one related to the school has been very poorly with covid, even if they have had symptoms. </w:t>
            </w:r>
          </w:p>
          <w:p w14:paraId="743B204D" w14:textId="3C21D646" w:rsidR="00162016" w:rsidRDefault="00162016" w:rsidP="005F2D62">
            <w:pPr>
              <w:jc w:val="both"/>
              <w:rPr>
                <w:rFonts w:ascii="Arial" w:hAnsi="Arial"/>
              </w:rPr>
            </w:pPr>
            <w:r>
              <w:rPr>
                <w:rFonts w:ascii="Arial" w:hAnsi="Arial"/>
              </w:rPr>
              <w:t xml:space="preserve">One colleague is pregnant and in her </w:t>
            </w:r>
            <w:proofErr w:type="gramStart"/>
            <w:r>
              <w:rPr>
                <w:rFonts w:ascii="Arial" w:hAnsi="Arial"/>
              </w:rPr>
              <w:t>3</w:t>
            </w:r>
            <w:r w:rsidRPr="00162016">
              <w:rPr>
                <w:rFonts w:ascii="Arial" w:hAnsi="Arial"/>
                <w:vertAlign w:val="superscript"/>
              </w:rPr>
              <w:t>rd</w:t>
            </w:r>
            <w:proofErr w:type="gramEnd"/>
            <w:r>
              <w:rPr>
                <w:rFonts w:ascii="Arial" w:hAnsi="Arial"/>
              </w:rPr>
              <w:t xml:space="preserve"> trimester working from home. She has been able to teach isolating groups remotely. </w:t>
            </w:r>
          </w:p>
          <w:p w14:paraId="207C219E" w14:textId="77777777" w:rsidR="00162016" w:rsidRDefault="00162016" w:rsidP="005F2D62">
            <w:pPr>
              <w:jc w:val="both"/>
              <w:rPr>
                <w:rFonts w:ascii="Arial" w:hAnsi="Arial"/>
              </w:rPr>
            </w:pPr>
          </w:p>
          <w:p w14:paraId="728F37B4" w14:textId="331E243C" w:rsidR="00660F57" w:rsidRDefault="00162016" w:rsidP="005F2D62">
            <w:pPr>
              <w:jc w:val="both"/>
              <w:rPr>
                <w:rFonts w:ascii="Arial" w:hAnsi="Arial"/>
              </w:rPr>
            </w:pPr>
            <w:r>
              <w:rPr>
                <w:rFonts w:ascii="Arial" w:hAnsi="Arial"/>
              </w:rPr>
              <w:t>Covid Response Parent Survey (included in the meeting papers)</w:t>
            </w:r>
            <w:r w:rsidR="00C51FE6">
              <w:rPr>
                <w:rFonts w:ascii="Arial" w:hAnsi="Arial"/>
              </w:rPr>
              <w:t>.</w:t>
            </w:r>
          </w:p>
          <w:p w14:paraId="5CE8E684" w14:textId="7E9E8989" w:rsidR="00162016" w:rsidRDefault="00162016" w:rsidP="005F2D62">
            <w:pPr>
              <w:jc w:val="both"/>
              <w:rPr>
                <w:rFonts w:ascii="Arial" w:hAnsi="Arial"/>
              </w:rPr>
            </w:pPr>
            <w:r>
              <w:rPr>
                <w:rFonts w:ascii="Arial" w:hAnsi="Arial"/>
              </w:rPr>
              <w:t>The school asked 4 questions and</w:t>
            </w:r>
            <w:r w:rsidR="00A36E64">
              <w:rPr>
                <w:rFonts w:ascii="Arial" w:hAnsi="Arial"/>
              </w:rPr>
              <w:t xml:space="preserve"> responses were received from 102 people to each question with the percentage of positive responses between 95.1% and 81.37%.</w:t>
            </w:r>
          </w:p>
          <w:p w14:paraId="230F5477" w14:textId="1E283146" w:rsidR="00A36E64" w:rsidRDefault="00A36E64" w:rsidP="005F2D62">
            <w:pPr>
              <w:jc w:val="both"/>
              <w:rPr>
                <w:rFonts w:ascii="Arial" w:hAnsi="Arial"/>
              </w:rPr>
            </w:pPr>
          </w:p>
          <w:p w14:paraId="04621B36" w14:textId="77777777" w:rsidR="00A36E64" w:rsidRDefault="00A36E64" w:rsidP="005F2D62">
            <w:pPr>
              <w:jc w:val="both"/>
              <w:rPr>
                <w:rFonts w:ascii="Arial" w:hAnsi="Arial"/>
              </w:rPr>
            </w:pPr>
            <w:r>
              <w:rPr>
                <w:rFonts w:ascii="Arial" w:hAnsi="Arial"/>
              </w:rPr>
              <w:t>The survey feedback matched what the school expected from a previous Well Being activity.</w:t>
            </w:r>
          </w:p>
          <w:p w14:paraId="09749664" w14:textId="77777777" w:rsidR="00A36E64" w:rsidRDefault="00A36E64" w:rsidP="005F2D62">
            <w:pPr>
              <w:jc w:val="both"/>
              <w:rPr>
                <w:rFonts w:ascii="Arial" w:hAnsi="Arial"/>
              </w:rPr>
            </w:pPr>
          </w:p>
          <w:p w14:paraId="416DFBD1" w14:textId="6418FEFF" w:rsidR="00A36E64" w:rsidRPr="00316961" w:rsidRDefault="00A36E64" w:rsidP="005F2D62">
            <w:pPr>
              <w:jc w:val="both"/>
              <w:rPr>
                <w:rFonts w:ascii="Arial" w:hAnsi="Arial"/>
                <w:i/>
                <w:iCs/>
              </w:rPr>
            </w:pPr>
            <w:r w:rsidRPr="00316961">
              <w:rPr>
                <w:rFonts w:ascii="Arial" w:hAnsi="Arial"/>
                <w:i/>
                <w:iCs/>
              </w:rPr>
              <w:t>Q. Were the ‘no’ responses to each question received from the same people?</w:t>
            </w:r>
          </w:p>
          <w:p w14:paraId="0DB406F4" w14:textId="4FA7AC6D" w:rsidR="00A36E64" w:rsidRDefault="00A36E64" w:rsidP="005F2D62">
            <w:pPr>
              <w:jc w:val="both"/>
              <w:rPr>
                <w:rFonts w:ascii="Arial" w:hAnsi="Arial"/>
              </w:rPr>
            </w:pPr>
            <w:r>
              <w:rPr>
                <w:rFonts w:ascii="Arial" w:hAnsi="Arial"/>
              </w:rPr>
              <w:t>Responses were anonymous and the school does not know who responded.</w:t>
            </w:r>
          </w:p>
          <w:p w14:paraId="6F90E92E" w14:textId="77777777" w:rsidR="00A36E64" w:rsidRDefault="00A36E64" w:rsidP="005F2D62">
            <w:pPr>
              <w:jc w:val="both"/>
              <w:rPr>
                <w:rFonts w:ascii="Arial" w:hAnsi="Arial"/>
              </w:rPr>
            </w:pPr>
          </w:p>
          <w:p w14:paraId="06F70E52" w14:textId="7BA3FA7B" w:rsidR="00A36E64" w:rsidRPr="00316961" w:rsidRDefault="00A36E64" w:rsidP="005F2D62">
            <w:pPr>
              <w:jc w:val="both"/>
              <w:rPr>
                <w:rFonts w:ascii="Arial" w:hAnsi="Arial"/>
                <w:i/>
                <w:iCs/>
              </w:rPr>
            </w:pPr>
            <w:r w:rsidRPr="00316961">
              <w:rPr>
                <w:rFonts w:ascii="Arial" w:hAnsi="Arial"/>
                <w:i/>
                <w:iCs/>
              </w:rPr>
              <w:t>Q. Although responses were anonymous, did the respondents answer no to all 4 questions</w:t>
            </w:r>
            <w:r w:rsidR="00316961" w:rsidRPr="00316961">
              <w:rPr>
                <w:rFonts w:ascii="Arial" w:hAnsi="Arial"/>
                <w:i/>
                <w:iCs/>
              </w:rPr>
              <w:t>?</w:t>
            </w:r>
          </w:p>
          <w:p w14:paraId="5CCD435B" w14:textId="4CA2D578" w:rsidR="00316961" w:rsidRDefault="00316961" w:rsidP="005F2D62">
            <w:pPr>
              <w:jc w:val="both"/>
              <w:rPr>
                <w:rFonts w:ascii="Arial" w:hAnsi="Arial"/>
              </w:rPr>
            </w:pPr>
            <w:r>
              <w:rPr>
                <w:rFonts w:ascii="Arial" w:hAnsi="Arial"/>
              </w:rPr>
              <w:t>The HT explained that she didn’t look at all the answers, just at the collated figures, but could do that exercise if governors would like her to.</w:t>
            </w:r>
          </w:p>
          <w:p w14:paraId="1DE44C64" w14:textId="6E59B621" w:rsidR="00316961" w:rsidRDefault="00316961" w:rsidP="005F2D62">
            <w:pPr>
              <w:jc w:val="both"/>
              <w:rPr>
                <w:rFonts w:ascii="Arial" w:hAnsi="Arial"/>
              </w:rPr>
            </w:pPr>
            <w:r>
              <w:rPr>
                <w:rFonts w:ascii="Arial" w:hAnsi="Arial"/>
              </w:rPr>
              <w:t>Governors stated that would not be necessary.</w:t>
            </w:r>
          </w:p>
          <w:p w14:paraId="02AD04CE" w14:textId="2D4918E8" w:rsidR="00316961" w:rsidRDefault="007E72A1" w:rsidP="005F2D62">
            <w:pPr>
              <w:jc w:val="both"/>
              <w:rPr>
                <w:rFonts w:ascii="Arial" w:hAnsi="Arial"/>
              </w:rPr>
            </w:pPr>
            <w:r w:rsidRPr="007E72A1">
              <w:rPr>
                <w:rFonts w:ascii="Arial" w:hAnsi="Arial"/>
              </w:rPr>
              <w:t xml:space="preserve">(Follow up email to governors from HT 13/7/21. Only one respondent said No to all 4 questions. 16 said No to </w:t>
            </w:r>
            <w:r w:rsidR="002E310F">
              <w:rPr>
                <w:rFonts w:ascii="Arial" w:hAnsi="Arial"/>
              </w:rPr>
              <w:t>just</w:t>
            </w:r>
            <w:r w:rsidRPr="007E72A1">
              <w:rPr>
                <w:rFonts w:ascii="Arial" w:hAnsi="Arial"/>
              </w:rPr>
              <w:t xml:space="preserve"> 1</w:t>
            </w:r>
            <w:r w:rsidR="002E310F">
              <w:rPr>
                <w:rFonts w:ascii="Arial" w:hAnsi="Arial"/>
              </w:rPr>
              <w:t xml:space="preserve"> question</w:t>
            </w:r>
            <w:r w:rsidRPr="007E72A1">
              <w:rPr>
                <w:rFonts w:ascii="Arial" w:hAnsi="Arial"/>
              </w:rPr>
              <w:t>.)</w:t>
            </w:r>
          </w:p>
          <w:p w14:paraId="6EEF61EA" w14:textId="77777777" w:rsidR="007E72A1" w:rsidRDefault="007E72A1" w:rsidP="005F2D62">
            <w:pPr>
              <w:jc w:val="both"/>
              <w:rPr>
                <w:rFonts w:ascii="Arial" w:hAnsi="Arial"/>
              </w:rPr>
            </w:pPr>
          </w:p>
          <w:p w14:paraId="446D70D7" w14:textId="09838651" w:rsidR="00316961" w:rsidRPr="00316961" w:rsidRDefault="00316961" w:rsidP="005F2D62">
            <w:pPr>
              <w:jc w:val="both"/>
              <w:rPr>
                <w:rFonts w:ascii="Arial" w:hAnsi="Arial"/>
                <w:i/>
                <w:iCs/>
              </w:rPr>
            </w:pPr>
            <w:r w:rsidRPr="00316961">
              <w:rPr>
                <w:rFonts w:ascii="Arial" w:hAnsi="Arial"/>
                <w:i/>
                <w:iCs/>
              </w:rPr>
              <w:t>Q. Was there an opportunity for respondents to add comments / explanations for their choice of answer and if not, why because that information would be interesting?</w:t>
            </w:r>
          </w:p>
          <w:p w14:paraId="7E2912DE" w14:textId="142A4880" w:rsidR="00316961" w:rsidRDefault="00316961" w:rsidP="005F2D62">
            <w:pPr>
              <w:jc w:val="both"/>
              <w:rPr>
                <w:rFonts w:ascii="Arial" w:hAnsi="Arial"/>
              </w:rPr>
            </w:pPr>
            <w:r>
              <w:rPr>
                <w:rFonts w:ascii="Arial" w:hAnsi="Arial"/>
              </w:rPr>
              <w:t>No. The HT explained that the school had parent feedback information from the recent past and didn’t feel it necessary and that a simple yes / no survey would suffice.</w:t>
            </w:r>
          </w:p>
          <w:p w14:paraId="352C1A16" w14:textId="77F191AF" w:rsidR="00316961" w:rsidRDefault="00316961" w:rsidP="005F2D62">
            <w:pPr>
              <w:jc w:val="both"/>
              <w:rPr>
                <w:rFonts w:ascii="Arial" w:hAnsi="Arial"/>
              </w:rPr>
            </w:pPr>
          </w:p>
          <w:p w14:paraId="096EE2A9" w14:textId="15C491CB" w:rsidR="00316961" w:rsidRDefault="00316961" w:rsidP="005F2D62">
            <w:pPr>
              <w:jc w:val="both"/>
              <w:rPr>
                <w:rFonts w:ascii="Arial" w:hAnsi="Arial"/>
              </w:rPr>
            </w:pPr>
            <w:r>
              <w:rPr>
                <w:rFonts w:ascii="Arial" w:hAnsi="Arial"/>
              </w:rPr>
              <w:t>Governors commented that hopefully the school will not have the need to continue with remote learning in the future.</w:t>
            </w:r>
          </w:p>
          <w:p w14:paraId="3119CD59" w14:textId="45E79670" w:rsidR="00316961" w:rsidRDefault="00316961" w:rsidP="005F2D62">
            <w:pPr>
              <w:jc w:val="both"/>
              <w:rPr>
                <w:rFonts w:ascii="Arial" w:hAnsi="Arial"/>
              </w:rPr>
            </w:pPr>
          </w:p>
          <w:p w14:paraId="60832EFC" w14:textId="71D3DB7B" w:rsidR="00316961" w:rsidRDefault="00316961" w:rsidP="005F2D62">
            <w:pPr>
              <w:jc w:val="both"/>
              <w:rPr>
                <w:rFonts w:ascii="Arial" w:hAnsi="Arial"/>
                <w:u w:val="single"/>
              </w:rPr>
            </w:pPr>
            <w:r w:rsidRPr="00316961">
              <w:rPr>
                <w:rFonts w:ascii="Arial" w:hAnsi="Arial"/>
                <w:u w:val="single"/>
              </w:rPr>
              <w:t>Safeguarding Update</w:t>
            </w:r>
          </w:p>
          <w:p w14:paraId="6797FB90" w14:textId="6EE24D04" w:rsidR="00E700AC" w:rsidRDefault="00453D52" w:rsidP="005F2D62">
            <w:pPr>
              <w:jc w:val="both"/>
              <w:rPr>
                <w:rFonts w:ascii="Arial" w:hAnsi="Arial"/>
              </w:rPr>
            </w:pPr>
            <w:r w:rsidRPr="00453D52">
              <w:rPr>
                <w:rFonts w:ascii="Arial" w:hAnsi="Arial"/>
              </w:rPr>
              <w:t xml:space="preserve">The safeguarding workload has </w:t>
            </w:r>
            <w:r>
              <w:rPr>
                <w:rFonts w:ascii="Arial" w:hAnsi="Arial"/>
              </w:rPr>
              <w:t xml:space="preserve">gone up considerably during the pandemic as outlined on the overview provided by the Safeguarding Team and included in the meeting papers. </w:t>
            </w:r>
          </w:p>
          <w:p w14:paraId="7AB1810B" w14:textId="0CB6104A" w:rsidR="00453D52" w:rsidRDefault="00453D52" w:rsidP="005F2D62">
            <w:pPr>
              <w:jc w:val="both"/>
              <w:rPr>
                <w:rFonts w:ascii="Arial" w:hAnsi="Arial"/>
              </w:rPr>
            </w:pPr>
            <w:r>
              <w:rPr>
                <w:rFonts w:ascii="Arial" w:hAnsi="Arial"/>
              </w:rPr>
              <w:t>In March 2020, prior to covid there were 16 families with mental health issues compared to 25 families currently with mental health issues.</w:t>
            </w:r>
          </w:p>
          <w:p w14:paraId="3F9B99AF" w14:textId="1F7D398D" w:rsidR="00453D52" w:rsidRDefault="00453D52" w:rsidP="005F2D62">
            <w:pPr>
              <w:jc w:val="both"/>
              <w:rPr>
                <w:rFonts w:ascii="Arial" w:hAnsi="Arial"/>
              </w:rPr>
            </w:pPr>
            <w:r>
              <w:rPr>
                <w:rFonts w:ascii="Arial" w:hAnsi="Arial"/>
              </w:rPr>
              <w:t>Domestic Violence has more than doubled from 4 pre-covid to 11 during covid.</w:t>
            </w:r>
          </w:p>
          <w:p w14:paraId="22158AAD" w14:textId="1CD35CB0" w:rsidR="00453D52" w:rsidRDefault="00453D52" w:rsidP="005F2D62">
            <w:pPr>
              <w:jc w:val="both"/>
              <w:rPr>
                <w:rFonts w:ascii="Arial" w:hAnsi="Arial"/>
              </w:rPr>
            </w:pPr>
            <w:r>
              <w:rPr>
                <w:rFonts w:ascii="Arial" w:hAnsi="Arial"/>
              </w:rPr>
              <w:t>There have been 7 new cases of Team Around the Child since the beginning of covid.</w:t>
            </w:r>
          </w:p>
          <w:p w14:paraId="7397852E" w14:textId="21E9E0DE" w:rsidR="00453D52" w:rsidRDefault="00453D52" w:rsidP="005F2D62">
            <w:pPr>
              <w:jc w:val="both"/>
              <w:rPr>
                <w:rFonts w:ascii="Arial" w:hAnsi="Arial"/>
              </w:rPr>
            </w:pPr>
            <w:r>
              <w:rPr>
                <w:rFonts w:ascii="Arial" w:hAnsi="Arial"/>
              </w:rPr>
              <w:t>Police Encompass reports for domestic violence in families have risen from 3 in the months before covid to 32</w:t>
            </w:r>
            <w:r w:rsidR="00D608B9">
              <w:rPr>
                <w:rFonts w:ascii="Arial" w:hAnsi="Arial"/>
              </w:rPr>
              <w:t xml:space="preserve"> since the start of the pandemic. </w:t>
            </w:r>
          </w:p>
          <w:p w14:paraId="24646C6F" w14:textId="3BA09240" w:rsidR="00D608B9" w:rsidRDefault="00D608B9" w:rsidP="005F2D62">
            <w:pPr>
              <w:jc w:val="both"/>
              <w:rPr>
                <w:rFonts w:ascii="Arial" w:hAnsi="Arial"/>
              </w:rPr>
            </w:pPr>
          </w:p>
          <w:p w14:paraId="4AE1CAB8" w14:textId="77777777" w:rsidR="00D608B9" w:rsidRPr="00D608B9" w:rsidRDefault="00D608B9" w:rsidP="005F2D62">
            <w:pPr>
              <w:jc w:val="both"/>
              <w:rPr>
                <w:rFonts w:ascii="Arial" w:hAnsi="Arial"/>
                <w:i/>
                <w:iCs/>
              </w:rPr>
            </w:pPr>
            <w:r w:rsidRPr="00D608B9">
              <w:rPr>
                <w:rFonts w:ascii="Arial" w:hAnsi="Arial"/>
                <w:i/>
                <w:iCs/>
              </w:rPr>
              <w:t>Q. Do the numbers relate to individual children or families?</w:t>
            </w:r>
          </w:p>
          <w:p w14:paraId="1A17765F" w14:textId="5044C84F" w:rsidR="00D608B9" w:rsidRDefault="007E72A1" w:rsidP="005F2D62">
            <w:pPr>
              <w:jc w:val="both"/>
              <w:rPr>
                <w:rFonts w:ascii="Arial" w:hAnsi="Arial"/>
              </w:rPr>
            </w:pPr>
            <w:r>
              <w:rPr>
                <w:rFonts w:ascii="Arial" w:hAnsi="Arial"/>
              </w:rPr>
              <w:t>The numbers relate to f</w:t>
            </w:r>
            <w:r w:rsidR="00D608B9">
              <w:rPr>
                <w:rFonts w:ascii="Arial" w:hAnsi="Arial"/>
              </w:rPr>
              <w:t>amilies</w:t>
            </w:r>
            <w:r>
              <w:rPr>
                <w:rFonts w:ascii="Arial" w:hAnsi="Arial"/>
              </w:rPr>
              <w:t>. T</w:t>
            </w:r>
            <w:r w:rsidR="00D608B9">
              <w:rPr>
                <w:rFonts w:ascii="Arial" w:hAnsi="Arial"/>
              </w:rPr>
              <w:t xml:space="preserve">he number of children affected is higher and considerably more than pre-covid.  </w:t>
            </w:r>
          </w:p>
          <w:p w14:paraId="1B117B7C" w14:textId="08BB0AEF" w:rsidR="00D608B9" w:rsidRDefault="00D608B9" w:rsidP="005F2D62">
            <w:pPr>
              <w:jc w:val="both"/>
              <w:rPr>
                <w:rFonts w:ascii="Arial" w:hAnsi="Arial"/>
              </w:rPr>
            </w:pPr>
          </w:p>
          <w:p w14:paraId="0A9F1FDC" w14:textId="263F9541" w:rsidR="00D608B9" w:rsidRPr="00A565BA" w:rsidRDefault="00D608B9" w:rsidP="005F2D62">
            <w:pPr>
              <w:jc w:val="both"/>
              <w:rPr>
                <w:rFonts w:ascii="Arial" w:hAnsi="Arial"/>
                <w:i/>
                <w:iCs/>
              </w:rPr>
            </w:pPr>
            <w:r w:rsidRPr="00A565BA">
              <w:rPr>
                <w:rFonts w:ascii="Arial" w:hAnsi="Arial"/>
                <w:i/>
                <w:iCs/>
              </w:rPr>
              <w:t>Q. The increase in numbers and associated increase in workload is staggering. How are the staff coping?</w:t>
            </w:r>
          </w:p>
          <w:p w14:paraId="704DB4A1" w14:textId="0A3AE3FA" w:rsidR="00D608B9" w:rsidRDefault="002E310F" w:rsidP="005F2D62">
            <w:pPr>
              <w:jc w:val="both"/>
              <w:rPr>
                <w:rFonts w:ascii="Arial" w:hAnsi="Arial"/>
              </w:rPr>
            </w:pPr>
            <w:r>
              <w:rPr>
                <w:rFonts w:ascii="Arial" w:hAnsi="Arial"/>
              </w:rPr>
              <w:t>Staff</w:t>
            </w:r>
            <w:r w:rsidR="00D608B9">
              <w:rPr>
                <w:rFonts w:ascii="Arial" w:hAnsi="Arial"/>
              </w:rPr>
              <w:t xml:space="preserve"> are coping. Changes in school organisation during the pandemic, especially Wednesday afternoon P</w:t>
            </w:r>
            <w:r w:rsidR="007E72A1">
              <w:rPr>
                <w:rFonts w:ascii="Arial" w:hAnsi="Arial"/>
              </w:rPr>
              <w:t xml:space="preserve">lanning, Preparation and </w:t>
            </w:r>
            <w:r w:rsidR="00D608B9">
              <w:rPr>
                <w:rFonts w:ascii="Arial" w:hAnsi="Arial"/>
              </w:rPr>
              <w:t>A</w:t>
            </w:r>
            <w:r w:rsidR="007E72A1">
              <w:rPr>
                <w:rFonts w:ascii="Arial" w:hAnsi="Arial"/>
              </w:rPr>
              <w:t>ssessment (PPA)</w:t>
            </w:r>
            <w:r w:rsidR="00D608B9">
              <w:rPr>
                <w:rFonts w:ascii="Arial" w:hAnsi="Arial"/>
              </w:rPr>
              <w:t xml:space="preserve"> time, has freed up time for support staff to</w:t>
            </w:r>
            <w:r w:rsidR="00A565BA">
              <w:rPr>
                <w:rFonts w:ascii="Arial" w:hAnsi="Arial"/>
              </w:rPr>
              <w:t xml:space="preserve"> handle the additional workload however this will not be the case next year.</w:t>
            </w:r>
          </w:p>
          <w:p w14:paraId="25294916" w14:textId="527D0741" w:rsidR="00A565BA" w:rsidRDefault="00A565BA" w:rsidP="005F2D62">
            <w:pPr>
              <w:jc w:val="both"/>
              <w:rPr>
                <w:rFonts w:ascii="Arial" w:hAnsi="Arial"/>
              </w:rPr>
            </w:pPr>
          </w:p>
          <w:p w14:paraId="218C1711" w14:textId="1485F395" w:rsidR="00A565BA" w:rsidRPr="00A565BA" w:rsidRDefault="00A565BA" w:rsidP="005F2D62">
            <w:pPr>
              <w:jc w:val="both"/>
              <w:rPr>
                <w:rFonts w:ascii="Arial" w:hAnsi="Arial"/>
                <w:u w:val="single"/>
              </w:rPr>
            </w:pPr>
            <w:r w:rsidRPr="00A565BA">
              <w:rPr>
                <w:rFonts w:ascii="Arial" w:hAnsi="Arial"/>
                <w:u w:val="single"/>
              </w:rPr>
              <w:t>Assessment and Progress Update</w:t>
            </w:r>
          </w:p>
          <w:p w14:paraId="387C73AF" w14:textId="290EF1A5" w:rsidR="005371AD" w:rsidRDefault="007E72A1" w:rsidP="00455709">
            <w:pPr>
              <w:jc w:val="both"/>
              <w:rPr>
                <w:rFonts w:ascii="Arial" w:hAnsi="Arial"/>
              </w:rPr>
            </w:pPr>
            <w:r>
              <w:rPr>
                <w:rFonts w:ascii="Arial" w:hAnsi="Arial"/>
              </w:rPr>
              <w:t>The n</w:t>
            </w:r>
            <w:r w:rsidR="005371AD" w:rsidRPr="005371AD">
              <w:rPr>
                <w:rFonts w:ascii="Arial" w:hAnsi="Arial"/>
              </w:rPr>
              <w:t xml:space="preserve">ational </w:t>
            </w:r>
            <w:r>
              <w:rPr>
                <w:rFonts w:ascii="Arial" w:hAnsi="Arial"/>
              </w:rPr>
              <w:t xml:space="preserve">2021 </w:t>
            </w:r>
            <w:r w:rsidR="005371AD" w:rsidRPr="005371AD">
              <w:rPr>
                <w:rFonts w:ascii="Arial" w:hAnsi="Arial"/>
              </w:rPr>
              <w:t>assessments will not take place due to the pandemic.</w:t>
            </w:r>
          </w:p>
          <w:p w14:paraId="272A454E" w14:textId="5E7B3A67" w:rsidR="00455709" w:rsidRDefault="00455709" w:rsidP="00455709">
            <w:pPr>
              <w:jc w:val="both"/>
              <w:rPr>
                <w:rFonts w:ascii="Arial" w:hAnsi="Arial"/>
              </w:rPr>
            </w:pPr>
            <w:r w:rsidRPr="00455709">
              <w:rPr>
                <w:rFonts w:ascii="Arial" w:hAnsi="Arial"/>
              </w:rPr>
              <w:t xml:space="preserve">Progress data will be reported at </w:t>
            </w:r>
            <w:r>
              <w:rPr>
                <w:rFonts w:ascii="Arial" w:hAnsi="Arial"/>
              </w:rPr>
              <w:t xml:space="preserve">the </w:t>
            </w:r>
            <w:r w:rsidRPr="00455709">
              <w:rPr>
                <w:rFonts w:ascii="Arial" w:hAnsi="Arial"/>
              </w:rPr>
              <w:t>Standards</w:t>
            </w:r>
            <w:r>
              <w:rPr>
                <w:rFonts w:ascii="Arial" w:hAnsi="Arial"/>
              </w:rPr>
              <w:t xml:space="preserve"> Committee meeting</w:t>
            </w:r>
            <w:r w:rsidRPr="00455709">
              <w:rPr>
                <w:rFonts w:ascii="Arial" w:hAnsi="Arial"/>
              </w:rPr>
              <w:t xml:space="preserve"> in September. </w:t>
            </w:r>
          </w:p>
          <w:p w14:paraId="4A5334DB" w14:textId="5E8BDD03" w:rsidR="00455709" w:rsidRPr="00455709" w:rsidRDefault="00455709" w:rsidP="00455709">
            <w:pPr>
              <w:jc w:val="both"/>
              <w:rPr>
                <w:rFonts w:ascii="Arial" w:hAnsi="Arial"/>
              </w:rPr>
            </w:pPr>
            <w:r>
              <w:rPr>
                <w:rFonts w:ascii="Arial" w:hAnsi="Arial"/>
              </w:rPr>
              <w:t xml:space="preserve">End of year assessments have been completed and the school </w:t>
            </w:r>
            <w:r w:rsidRPr="00455709">
              <w:rPr>
                <w:rFonts w:ascii="Arial" w:hAnsi="Arial"/>
              </w:rPr>
              <w:t>had hoped to share summary data</w:t>
            </w:r>
            <w:r>
              <w:rPr>
                <w:rFonts w:ascii="Arial" w:hAnsi="Arial"/>
              </w:rPr>
              <w:t xml:space="preserve"> with governors, </w:t>
            </w:r>
            <w:proofErr w:type="gramStart"/>
            <w:r w:rsidR="007E72A1">
              <w:rPr>
                <w:rFonts w:ascii="Arial" w:hAnsi="Arial"/>
              </w:rPr>
              <w:t>however</w:t>
            </w:r>
            <w:proofErr w:type="gramEnd"/>
            <w:r w:rsidR="007E72A1">
              <w:rPr>
                <w:rFonts w:ascii="Arial" w:hAnsi="Arial"/>
              </w:rPr>
              <w:t xml:space="preserve"> </w:t>
            </w:r>
            <w:r>
              <w:rPr>
                <w:rFonts w:ascii="Arial" w:hAnsi="Arial"/>
              </w:rPr>
              <w:t>there have been delays to the</w:t>
            </w:r>
            <w:r w:rsidRPr="00455709">
              <w:rPr>
                <w:rFonts w:ascii="Arial" w:hAnsi="Arial"/>
              </w:rPr>
              <w:t xml:space="preserve"> standardisation</w:t>
            </w:r>
            <w:r>
              <w:rPr>
                <w:rFonts w:ascii="Arial" w:hAnsi="Arial"/>
              </w:rPr>
              <w:t xml:space="preserve"> process by the test providers (Rising Stars) and standardisation data/scores will not be available until August.</w:t>
            </w:r>
          </w:p>
          <w:p w14:paraId="078D5791" w14:textId="5464F97E" w:rsidR="00BB1203" w:rsidRDefault="00455709" w:rsidP="00455709">
            <w:pPr>
              <w:jc w:val="both"/>
              <w:rPr>
                <w:rFonts w:ascii="Arial" w:hAnsi="Arial"/>
              </w:rPr>
            </w:pPr>
            <w:r w:rsidRPr="00455709">
              <w:rPr>
                <w:rFonts w:ascii="Arial" w:hAnsi="Arial"/>
              </w:rPr>
              <w:t>Th</w:t>
            </w:r>
            <w:r>
              <w:rPr>
                <w:rFonts w:ascii="Arial" w:hAnsi="Arial"/>
              </w:rPr>
              <w:t>e assessment</w:t>
            </w:r>
            <w:r w:rsidRPr="00455709">
              <w:rPr>
                <w:rFonts w:ascii="Arial" w:hAnsi="Arial"/>
              </w:rPr>
              <w:t xml:space="preserve"> data will be</w:t>
            </w:r>
            <w:r>
              <w:rPr>
                <w:rFonts w:ascii="Arial" w:hAnsi="Arial"/>
              </w:rPr>
              <w:t xml:space="preserve"> used to group pupils and plan interventions which</w:t>
            </w:r>
            <w:r w:rsidRPr="00455709">
              <w:rPr>
                <w:rFonts w:ascii="Arial" w:hAnsi="Arial"/>
              </w:rPr>
              <w:t xml:space="preserve"> will start immediately in September.</w:t>
            </w:r>
          </w:p>
          <w:p w14:paraId="0B99EA7F" w14:textId="0C82B594" w:rsidR="00BB1203" w:rsidRDefault="00BB1203" w:rsidP="00455709">
            <w:pPr>
              <w:jc w:val="both"/>
              <w:rPr>
                <w:rFonts w:ascii="Arial" w:hAnsi="Arial"/>
              </w:rPr>
            </w:pPr>
            <w:r>
              <w:rPr>
                <w:rFonts w:ascii="Arial" w:hAnsi="Arial"/>
              </w:rPr>
              <w:t>Interventions include</w:t>
            </w:r>
            <w:r w:rsidRPr="00BB1203">
              <w:rPr>
                <w:rFonts w:ascii="Arial" w:hAnsi="Arial"/>
              </w:rPr>
              <w:t xml:space="preserve"> </w:t>
            </w:r>
            <w:r>
              <w:rPr>
                <w:rFonts w:ascii="Arial" w:hAnsi="Arial"/>
              </w:rPr>
              <w:t>‘</w:t>
            </w:r>
            <w:r w:rsidRPr="00BB1203">
              <w:rPr>
                <w:rFonts w:ascii="Arial" w:hAnsi="Arial"/>
              </w:rPr>
              <w:t>Lightning Squad</w:t>
            </w:r>
            <w:r>
              <w:rPr>
                <w:rFonts w:ascii="Arial" w:hAnsi="Arial"/>
              </w:rPr>
              <w:t xml:space="preserve">’, a reading intervention </w:t>
            </w:r>
            <w:r w:rsidRPr="00BB1203">
              <w:rPr>
                <w:rFonts w:ascii="Arial" w:hAnsi="Arial"/>
              </w:rPr>
              <w:t xml:space="preserve">developed by </w:t>
            </w:r>
            <w:r>
              <w:rPr>
                <w:rFonts w:ascii="Arial" w:hAnsi="Arial"/>
              </w:rPr>
              <w:t>Fischer Family Trust (</w:t>
            </w:r>
            <w:r w:rsidRPr="00BB1203">
              <w:rPr>
                <w:rFonts w:ascii="Arial" w:hAnsi="Arial"/>
              </w:rPr>
              <w:t>FFT</w:t>
            </w:r>
            <w:r>
              <w:rPr>
                <w:rFonts w:ascii="Arial" w:hAnsi="Arial"/>
              </w:rPr>
              <w:t>)</w:t>
            </w:r>
            <w:r w:rsidR="00CA4F68">
              <w:rPr>
                <w:rFonts w:ascii="Arial" w:hAnsi="Arial"/>
              </w:rPr>
              <w:t>.</w:t>
            </w:r>
          </w:p>
          <w:p w14:paraId="4FD76351" w14:textId="4177B7D7" w:rsidR="00BB1203" w:rsidRDefault="00BB1203" w:rsidP="00455709">
            <w:pPr>
              <w:jc w:val="both"/>
              <w:rPr>
                <w:rFonts w:ascii="Arial" w:hAnsi="Arial"/>
              </w:rPr>
            </w:pPr>
            <w:r>
              <w:rPr>
                <w:rFonts w:ascii="Arial" w:hAnsi="Arial"/>
              </w:rPr>
              <w:t>The LA has publicised a training programme ‘Making the Difference’ aimed at supporting catch up for disadvantaged learners. The programme will support the school’s development priorities.</w:t>
            </w:r>
          </w:p>
          <w:p w14:paraId="4A2B4CE6" w14:textId="45EEC376" w:rsidR="005371AD" w:rsidRDefault="005371AD" w:rsidP="00455709">
            <w:pPr>
              <w:jc w:val="both"/>
              <w:rPr>
                <w:rFonts w:ascii="Arial" w:hAnsi="Arial"/>
              </w:rPr>
            </w:pPr>
            <w:r>
              <w:rPr>
                <w:rFonts w:ascii="Arial" w:hAnsi="Arial"/>
              </w:rPr>
              <w:t>Year 1</w:t>
            </w:r>
            <w:r w:rsidR="00CA4F68">
              <w:rPr>
                <w:rFonts w:ascii="Arial" w:hAnsi="Arial"/>
              </w:rPr>
              <w:t xml:space="preserve"> (Y1)</w:t>
            </w:r>
            <w:r>
              <w:rPr>
                <w:rFonts w:ascii="Arial" w:hAnsi="Arial"/>
              </w:rPr>
              <w:t xml:space="preserve"> phonic checks are underway. The children will be tested again in phonics in Y2 Autumn term and results reported to the L</w:t>
            </w:r>
            <w:r w:rsidR="00CA4F68">
              <w:rPr>
                <w:rFonts w:ascii="Arial" w:hAnsi="Arial"/>
              </w:rPr>
              <w:t xml:space="preserve">ocal </w:t>
            </w:r>
            <w:r>
              <w:rPr>
                <w:rFonts w:ascii="Arial" w:hAnsi="Arial"/>
              </w:rPr>
              <w:t>A</w:t>
            </w:r>
            <w:r w:rsidR="00CA4F68">
              <w:rPr>
                <w:rFonts w:ascii="Arial" w:hAnsi="Arial"/>
              </w:rPr>
              <w:t>uthority (LA)</w:t>
            </w:r>
            <w:r>
              <w:rPr>
                <w:rFonts w:ascii="Arial" w:hAnsi="Arial"/>
              </w:rPr>
              <w:t>.</w:t>
            </w:r>
          </w:p>
          <w:p w14:paraId="53A18983" w14:textId="4B72F4E5" w:rsidR="00453D52" w:rsidRDefault="00453D52" w:rsidP="00455709">
            <w:pPr>
              <w:jc w:val="both"/>
              <w:rPr>
                <w:rFonts w:ascii="Arial" w:hAnsi="Arial"/>
              </w:rPr>
            </w:pPr>
          </w:p>
          <w:p w14:paraId="1429C093" w14:textId="7B4B68E1" w:rsidR="005371AD" w:rsidRPr="00E76CC7" w:rsidRDefault="005371AD" w:rsidP="00455709">
            <w:pPr>
              <w:jc w:val="both"/>
              <w:rPr>
                <w:rFonts w:ascii="Arial" w:hAnsi="Arial"/>
                <w:i/>
                <w:iCs/>
              </w:rPr>
            </w:pPr>
            <w:r w:rsidRPr="00E76CC7">
              <w:rPr>
                <w:rFonts w:ascii="Arial" w:hAnsi="Arial"/>
                <w:i/>
                <w:iCs/>
              </w:rPr>
              <w:t>Q. Has the school got any outcome data from the tutoring programme in school?</w:t>
            </w:r>
          </w:p>
          <w:p w14:paraId="17038A6F" w14:textId="2A722AEA" w:rsidR="005371AD" w:rsidRDefault="007853F1" w:rsidP="00455709">
            <w:pPr>
              <w:jc w:val="both"/>
              <w:rPr>
                <w:rFonts w:ascii="Arial" w:hAnsi="Arial"/>
              </w:rPr>
            </w:pPr>
            <w:r>
              <w:rPr>
                <w:rFonts w:ascii="Arial" w:hAnsi="Arial"/>
              </w:rPr>
              <w:t>Not yet. The data should soon be available. The Deputy HT will contact the provider for post test results.</w:t>
            </w:r>
          </w:p>
          <w:p w14:paraId="78E51D69" w14:textId="08A62D26" w:rsidR="007853F1" w:rsidRDefault="007853F1" w:rsidP="00455709">
            <w:pPr>
              <w:jc w:val="both"/>
              <w:rPr>
                <w:rFonts w:ascii="Arial" w:hAnsi="Arial"/>
              </w:rPr>
            </w:pPr>
          </w:p>
          <w:p w14:paraId="6A1EC2C6" w14:textId="3F6C5549" w:rsidR="007853F1" w:rsidRPr="00E76CC7" w:rsidRDefault="007853F1" w:rsidP="00455709">
            <w:pPr>
              <w:jc w:val="both"/>
              <w:rPr>
                <w:rFonts w:ascii="Arial" w:hAnsi="Arial"/>
                <w:i/>
                <w:iCs/>
              </w:rPr>
            </w:pPr>
            <w:r w:rsidRPr="00E76CC7">
              <w:rPr>
                <w:rFonts w:ascii="Arial" w:hAnsi="Arial"/>
                <w:i/>
                <w:iCs/>
              </w:rPr>
              <w:t>Q. Are the Assessments used in school comparable to other schools?</w:t>
            </w:r>
          </w:p>
          <w:p w14:paraId="1877866D" w14:textId="6F37E51D" w:rsidR="007853F1" w:rsidRPr="00455709" w:rsidRDefault="007853F1" w:rsidP="00455709">
            <w:pPr>
              <w:jc w:val="both"/>
              <w:rPr>
                <w:rFonts w:ascii="Arial" w:hAnsi="Arial"/>
              </w:rPr>
            </w:pPr>
            <w:r>
              <w:rPr>
                <w:rFonts w:ascii="Arial" w:hAnsi="Arial"/>
              </w:rPr>
              <w:t xml:space="preserve">Yes. There are a small number of recommended companies that provide </w:t>
            </w:r>
            <w:r w:rsidR="00E76CC7">
              <w:rPr>
                <w:rFonts w:ascii="Arial" w:hAnsi="Arial"/>
              </w:rPr>
              <w:t xml:space="preserve">standardised </w:t>
            </w:r>
            <w:r>
              <w:rPr>
                <w:rFonts w:ascii="Arial" w:hAnsi="Arial"/>
              </w:rPr>
              <w:t xml:space="preserve">school tests and assessments and almost all schools use these tests to assess attainment and progress. </w:t>
            </w:r>
          </w:p>
          <w:p w14:paraId="6B1A0E26" w14:textId="06070974" w:rsidR="00453D52" w:rsidRDefault="00453D52" w:rsidP="005F2D62">
            <w:pPr>
              <w:jc w:val="both"/>
              <w:rPr>
                <w:rFonts w:ascii="Arial" w:hAnsi="Arial"/>
                <w:u w:val="single"/>
              </w:rPr>
            </w:pPr>
          </w:p>
          <w:p w14:paraId="57026A5A" w14:textId="2DE6FCE2" w:rsidR="00E76CC7" w:rsidRPr="00E76CC7" w:rsidRDefault="00E76CC7" w:rsidP="005F2D62">
            <w:pPr>
              <w:jc w:val="both"/>
              <w:rPr>
                <w:rFonts w:ascii="Arial" w:hAnsi="Arial"/>
              </w:rPr>
            </w:pPr>
            <w:r>
              <w:rPr>
                <w:rFonts w:ascii="Arial" w:hAnsi="Arial"/>
                <w:u w:val="single"/>
              </w:rPr>
              <w:t>Quality of Education / Curriculum Update</w:t>
            </w:r>
          </w:p>
          <w:p w14:paraId="5C13EEAE" w14:textId="49A5D7C8" w:rsidR="00E76CC7" w:rsidRPr="00E76CC7" w:rsidRDefault="00456874" w:rsidP="00E76CC7">
            <w:pPr>
              <w:jc w:val="both"/>
              <w:rPr>
                <w:rFonts w:ascii="Arial" w:hAnsi="Arial"/>
              </w:rPr>
            </w:pPr>
            <w:r>
              <w:rPr>
                <w:rFonts w:ascii="Arial" w:hAnsi="Arial"/>
              </w:rPr>
              <w:lastRenderedPageBreak/>
              <w:t xml:space="preserve">The </w:t>
            </w:r>
            <w:r w:rsidR="00E76CC7" w:rsidRPr="00E76CC7">
              <w:rPr>
                <w:rFonts w:ascii="Arial" w:hAnsi="Arial"/>
              </w:rPr>
              <w:t>Maths and Literacy Teams continue to work hard to support colleagues.</w:t>
            </w:r>
          </w:p>
          <w:p w14:paraId="03B85E09" w14:textId="198FBF1F" w:rsidR="00E76CC7" w:rsidRPr="00E76CC7" w:rsidRDefault="00E76CC7" w:rsidP="00E76CC7">
            <w:pPr>
              <w:jc w:val="both"/>
              <w:rPr>
                <w:rFonts w:ascii="Arial" w:hAnsi="Arial"/>
              </w:rPr>
            </w:pPr>
            <w:r w:rsidRPr="00E76CC7">
              <w:rPr>
                <w:rFonts w:ascii="Arial" w:hAnsi="Arial"/>
              </w:rPr>
              <w:t xml:space="preserve">Power Maths </w:t>
            </w:r>
            <w:r w:rsidR="00456874">
              <w:rPr>
                <w:rFonts w:ascii="Arial" w:hAnsi="Arial"/>
              </w:rPr>
              <w:t xml:space="preserve">has been introduced </w:t>
            </w:r>
            <w:r w:rsidRPr="00E76CC7">
              <w:rPr>
                <w:rFonts w:ascii="Arial" w:hAnsi="Arial"/>
              </w:rPr>
              <w:t>in</w:t>
            </w:r>
            <w:r w:rsidR="00456874">
              <w:rPr>
                <w:rFonts w:ascii="Arial" w:hAnsi="Arial"/>
              </w:rPr>
              <w:t>to</w:t>
            </w:r>
            <w:r w:rsidRPr="00E76CC7">
              <w:rPr>
                <w:rFonts w:ascii="Arial" w:hAnsi="Arial"/>
              </w:rPr>
              <w:t xml:space="preserve"> all year groups</w:t>
            </w:r>
            <w:r w:rsidR="00456874">
              <w:rPr>
                <w:rFonts w:ascii="Arial" w:hAnsi="Arial"/>
              </w:rPr>
              <w:t>.</w:t>
            </w:r>
          </w:p>
          <w:p w14:paraId="52FC240F" w14:textId="427BE4A0" w:rsidR="00E76CC7" w:rsidRPr="00E76CC7" w:rsidRDefault="00E76CC7" w:rsidP="00E76CC7">
            <w:pPr>
              <w:jc w:val="both"/>
              <w:rPr>
                <w:rFonts w:ascii="Arial" w:hAnsi="Arial"/>
              </w:rPr>
            </w:pPr>
            <w:r w:rsidRPr="00E76CC7">
              <w:rPr>
                <w:rFonts w:ascii="Arial" w:hAnsi="Arial"/>
              </w:rPr>
              <w:t>R</w:t>
            </w:r>
            <w:r w:rsidR="00456874">
              <w:rPr>
                <w:rFonts w:ascii="Arial" w:hAnsi="Arial"/>
              </w:rPr>
              <w:t xml:space="preserve">ead </w:t>
            </w:r>
            <w:r w:rsidRPr="00E76CC7">
              <w:rPr>
                <w:rFonts w:ascii="Arial" w:hAnsi="Arial"/>
              </w:rPr>
              <w:t>W</w:t>
            </w:r>
            <w:r w:rsidR="00456874">
              <w:rPr>
                <w:rFonts w:ascii="Arial" w:hAnsi="Arial"/>
              </w:rPr>
              <w:t xml:space="preserve">rite </w:t>
            </w:r>
            <w:r w:rsidRPr="00E76CC7">
              <w:rPr>
                <w:rFonts w:ascii="Arial" w:hAnsi="Arial"/>
              </w:rPr>
              <w:t>I</w:t>
            </w:r>
            <w:r w:rsidR="00456874">
              <w:rPr>
                <w:rFonts w:ascii="Arial" w:hAnsi="Arial"/>
              </w:rPr>
              <w:t>nc (RWI)</w:t>
            </w:r>
            <w:r w:rsidRPr="00E76CC7">
              <w:rPr>
                <w:rFonts w:ascii="Arial" w:hAnsi="Arial"/>
              </w:rPr>
              <w:t xml:space="preserve"> and L</w:t>
            </w:r>
            <w:r w:rsidR="00456874">
              <w:rPr>
                <w:rFonts w:ascii="Arial" w:hAnsi="Arial"/>
              </w:rPr>
              <w:t>anguage</w:t>
            </w:r>
            <w:r w:rsidRPr="00E76CC7">
              <w:rPr>
                <w:rFonts w:ascii="Arial" w:hAnsi="Arial"/>
              </w:rPr>
              <w:t xml:space="preserve"> and L</w:t>
            </w:r>
            <w:r w:rsidR="00456874">
              <w:rPr>
                <w:rFonts w:ascii="Arial" w:hAnsi="Arial"/>
              </w:rPr>
              <w:t>iteracy is ongoing with</w:t>
            </w:r>
            <w:r w:rsidRPr="00E76CC7">
              <w:rPr>
                <w:rFonts w:ascii="Arial" w:hAnsi="Arial"/>
              </w:rPr>
              <w:t xml:space="preserve"> consultant training visits.</w:t>
            </w:r>
          </w:p>
          <w:p w14:paraId="2E003468" w14:textId="05041500" w:rsidR="00E76CC7" w:rsidRDefault="00456874" w:rsidP="00E76CC7">
            <w:pPr>
              <w:jc w:val="both"/>
              <w:rPr>
                <w:rFonts w:ascii="Arial" w:hAnsi="Arial"/>
              </w:rPr>
            </w:pPr>
            <w:r>
              <w:rPr>
                <w:rFonts w:ascii="Arial" w:hAnsi="Arial"/>
              </w:rPr>
              <w:t xml:space="preserve">The </w:t>
            </w:r>
            <w:r w:rsidR="00E76CC7" w:rsidRPr="00E76CC7">
              <w:rPr>
                <w:rFonts w:ascii="Arial" w:hAnsi="Arial"/>
              </w:rPr>
              <w:t xml:space="preserve">English Hub </w:t>
            </w:r>
            <w:r>
              <w:rPr>
                <w:rFonts w:ascii="Arial" w:hAnsi="Arial"/>
              </w:rPr>
              <w:t>continues to provide support and advice and</w:t>
            </w:r>
            <w:r w:rsidR="00EF7006">
              <w:rPr>
                <w:rFonts w:ascii="Arial" w:hAnsi="Arial"/>
              </w:rPr>
              <w:t>,</w:t>
            </w:r>
            <w:r w:rsidR="00E76CC7" w:rsidRPr="00E76CC7">
              <w:rPr>
                <w:rFonts w:ascii="Arial" w:hAnsi="Arial"/>
              </w:rPr>
              <w:t xml:space="preserve"> happy with</w:t>
            </w:r>
            <w:r>
              <w:rPr>
                <w:rFonts w:ascii="Arial" w:hAnsi="Arial"/>
              </w:rPr>
              <w:t xml:space="preserve"> </w:t>
            </w:r>
            <w:r w:rsidR="00E76CC7" w:rsidRPr="00E76CC7">
              <w:rPr>
                <w:rFonts w:ascii="Arial" w:hAnsi="Arial"/>
              </w:rPr>
              <w:t>where</w:t>
            </w:r>
            <w:r>
              <w:rPr>
                <w:rFonts w:ascii="Arial" w:hAnsi="Arial"/>
              </w:rPr>
              <w:t xml:space="preserve"> the school is </w:t>
            </w:r>
            <w:r w:rsidR="00E76CC7" w:rsidRPr="00E76CC7">
              <w:rPr>
                <w:rFonts w:ascii="Arial" w:hAnsi="Arial"/>
              </w:rPr>
              <w:t>up to</w:t>
            </w:r>
            <w:r>
              <w:rPr>
                <w:rFonts w:ascii="Arial" w:hAnsi="Arial"/>
              </w:rPr>
              <w:t xml:space="preserve"> on its</w:t>
            </w:r>
            <w:r w:rsidR="00E76CC7" w:rsidRPr="00E76CC7">
              <w:rPr>
                <w:rFonts w:ascii="Arial" w:hAnsi="Arial"/>
              </w:rPr>
              <w:t xml:space="preserve"> phonics journey</w:t>
            </w:r>
            <w:r w:rsidR="00EF7006">
              <w:rPr>
                <w:rFonts w:ascii="Arial" w:hAnsi="Arial"/>
              </w:rPr>
              <w:t>, is changing the focus to</w:t>
            </w:r>
            <w:r w:rsidR="00E76CC7" w:rsidRPr="00E76CC7">
              <w:rPr>
                <w:rFonts w:ascii="Arial" w:hAnsi="Arial"/>
              </w:rPr>
              <w:t xml:space="preserve"> reading for pleasure</w:t>
            </w:r>
            <w:r w:rsidR="00EF7006">
              <w:rPr>
                <w:rFonts w:ascii="Arial" w:hAnsi="Arial"/>
              </w:rPr>
              <w:t>, providing lots of support and ideas to promote enjoyment of reading.</w:t>
            </w:r>
          </w:p>
          <w:p w14:paraId="58E75544" w14:textId="22FAC726" w:rsidR="00E76CC7" w:rsidRPr="00E76CC7" w:rsidRDefault="00E76CC7" w:rsidP="00E76CC7">
            <w:pPr>
              <w:jc w:val="both"/>
              <w:rPr>
                <w:rFonts w:ascii="Arial" w:hAnsi="Arial"/>
              </w:rPr>
            </w:pPr>
            <w:r w:rsidRPr="00E76CC7">
              <w:rPr>
                <w:rFonts w:ascii="Arial" w:hAnsi="Arial"/>
              </w:rPr>
              <w:t>Isolating colleagues are continuing the writing of foundation subjects’ schemes of work.</w:t>
            </w:r>
          </w:p>
          <w:p w14:paraId="3DBF0997" w14:textId="587101C2" w:rsidR="00E76CC7" w:rsidRPr="00E76CC7" w:rsidRDefault="00EF7006" w:rsidP="00E76CC7">
            <w:pPr>
              <w:jc w:val="both"/>
              <w:rPr>
                <w:rFonts w:ascii="Arial" w:hAnsi="Arial"/>
              </w:rPr>
            </w:pPr>
            <w:r>
              <w:rPr>
                <w:rFonts w:ascii="Arial" w:hAnsi="Arial"/>
              </w:rPr>
              <w:t xml:space="preserve">The </w:t>
            </w:r>
            <w:r w:rsidR="00E76CC7" w:rsidRPr="00E76CC7">
              <w:rPr>
                <w:rFonts w:ascii="Arial" w:hAnsi="Arial"/>
              </w:rPr>
              <w:t xml:space="preserve">RE deep dive </w:t>
            </w:r>
            <w:r w:rsidR="002E310F">
              <w:rPr>
                <w:rFonts w:ascii="Arial" w:hAnsi="Arial"/>
              </w:rPr>
              <w:t>has been</w:t>
            </w:r>
            <w:r>
              <w:rPr>
                <w:rFonts w:ascii="Arial" w:hAnsi="Arial"/>
              </w:rPr>
              <w:t xml:space="preserve"> </w:t>
            </w:r>
            <w:r w:rsidR="00E76CC7" w:rsidRPr="00E76CC7">
              <w:rPr>
                <w:rFonts w:ascii="Arial" w:hAnsi="Arial"/>
              </w:rPr>
              <w:t>postponed because</w:t>
            </w:r>
            <w:r>
              <w:rPr>
                <w:rFonts w:ascii="Arial" w:hAnsi="Arial"/>
              </w:rPr>
              <w:t xml:space="preserve"> the</w:t>
            </w:r>
            <w:r w:rsidR="00E76CC7" w:rsidRPr="00E76CC7">
              <w:rPr>
                <w:rFonts w:ascii="Arial" w:hAnsi="Arial"/>
              </w:rPr>
              <w:t xml:space="preserve"> subject leader</w:t>
            </w:r>
            <w:r w:rsidR="002E310F">
              <w:rPr>
                <w:rFonts w:ascii="Arial" w:hAnsi="Arial"/>
              </w:rPr>
              <w:t xml:space="preserve"> is</w:t>
            </w:r>
            <w:r w:rsidR="00E76CC7" w:rsidRPr="00E76CC7">
              <w:rPr>
                <w:rFonts w:ascii="Arial" w:hAnsi="Arial"/>
              </w:rPr>
              <w:t xml:space="preserve"> </w:t>
            </w:r>
            <w:proofErr w:type="gramStart"/>
            <w:r w:rsidR="00E76CC7" w:rsidRPr="00E76CC7">
              <w:rPr>
                <w:rFonts w:ascii="Arial" w:hAnsi="Arial"/>
              </w:rPr>
              <w:t>abs</w:t>
            </w:r>
            <w:r w:rsidR="002E310F">
              <w:rPr>
                <w:rFonts w:ascii="Arial" w:hAnsi="Arial"/>
              </w:rPr>
              <w:t>ent.</w:t>
            </w:r>
            <w:r w:rsidR="00E76CC7" w:rsidRPr="00E76CC7">
              <w:rPr>
                <w:rFonts w:ascii="Arial" w:hAnsi="Arial"/>
              </w:rPr>
              <w:t>.</w:t>
            </w:r>
            <w:proofErr w:type="gramEnd"/>
          </w:p>
          <w:p w14:paraId="64DFB14E" w14:textId="0ADB94A9" w:rsidR="00E76CC7" w:rsidRPr="00E76CC7" w:rsidRDefault="00EF7006" w:rsidP="00E76CC7">
            <w:pPr>
              <w:jc w:val="both"/>
              <w:rPr>
                <w:rFonts w:ascii="Arial" w:hAnsi="Arial"/>
              </w:rPr>
            </w:pPr>
            <w:r>
              <w:rPr>
                <w:rFonts w:ascii="Arial" w:hAnsi="Arial"/>
              </w:rPr>
              <w:t xml:space="preserve">The </w:t>
            </w:r>
            <w:r w:rsidR="00E76CC7" w:rsidRPr="00E76CC7">
              <w:rPr>
                <w:rFonts w:ascii="Arial" w:hAnsi="Arial"/>
              </w:rPr>
              <w:t xml:space="preserve">Science deep dive </w:t>
            </w:r>
            <w:r>
              <w:rPr>
                <w:rFonts w:ascii="Arial" w:hAnsi="Arial"/>
              </w:rPr>
              <w:t>was last week and went very well.</w:t>
            </w:r>
          </w:p>
          <w:p w14:paraId="74A1FA2A" w14:textId="3682EE11" w:rsidR="00E76CC7" w:rsidRPr="00E76CC7" w:rsidRDefault="00EF7006" w:rsidP="00E76CC7">
            <w:pPr>
              <w:jc w:val="both"/>
              <w:rPr>
                <w:rFonts w:ascii="Arial" w:hAnsi="Arial"/>
              </w:rPr>
            </w:pPr>
            <w:r>
              <w:rPr>
                <w:rFonts w:ascii="Arial" w:hAnsi="Arial"/>
              </w:rPr>
              <w:t xml:space="preserve">The </w:t>
            </w:r>
            <w:r w:rsidR="00E76CC7" w:rsidRPr="00E76CC7">
              <w:rPr>
                <w:rFonts w:ascii="Arial" w:hAnsi="Arial"/>
              </w:rPr>
              <w:t>Curriculum Lead has been supporting subject leaders with their audits and action plans.</w:t>
            </w:r>
          </w:p>
          <w:p w14:paraId="551F68C0" w14:textId="5A67A69B" w:rsidR="00AE632C" w:rsidRDefault="00E76CC7" w:rsidP="00E76CC7">
            <w:pPr>
              <w:jc w:val="both"/>
              <w:rPr>
                <w:rFonts w:ascii="Arial" w:hAnsi="Arial"/>
              </w:rPr>
            </w:pPr>
            <w:r w:rsidRPr="00E76CC7">
              <w:rPr>
                <w:rFonts w:ascii="Arial" w:hAnsi="Arial"/>
              </w:rPr>
              <w:t xml:space="preserve">Covid has </w:t>
            </w:r>
            <w:r w:rsidR="00CA4F68">
              <w:rPr>
                <w:rFonts w:ascii="Arial" w:hAnsi="Arial"/>
              </w:rPr>
              <w:t>slowed down the</w:t>
            </w:r>
            <w:r w:rsidR="00EF7006">
              <w:rPr>
                <w:rFonts w:ascii="Arial" w:hAnsi="Arial"/>
              </w:rPr>
              <w:t xml:space="preserve"> subject monitoring rolling programme</w:t>
            </w:r>
            <w:r w:rsidR="00AE632C">
              <w:rPr>
                <w:rFonts w:ascii="Arial" w:hAnsi="Arial"/>
              </w:rPr>
              <w:t xml:space="preserve"> with Art, DT and Geography all delayed. </w:t>
            </w:r>
          </w:p>
          <w:p w14:paraId="79BA9A0F" w14:textId="77777777" w:rsidR="00C34908" w:rsidRDefault="00AE632C" w:rsidP="00E76CC7">
            <w:pPr>
              <w:jc w:val="both"/>
              <w:rPr>
                <w:rFonts w:ascii="Arial" w:hAnsi="Arial"/>
              </w:rPr>
            </w:pPr>
            <w:r>
              <w:rPr>
                <w:rFonts w:ascii="Arial" w:hAnsi="Arial"/>
              </w:rPr>
              <w:t>The rolling programme will continue next year with a planned subject deep dive each half term.</w:t>
            </w:r>
          </w:p>
          <w:p w14:paraId="702A863E" w14:textId="77777777" w:rsidR="00C34908" w:rsidRDefault="00C34908" w:rsidP="00E76CC7">
            <w:pPr>
              <w:jc w:val="both"/>
              <w:rPr>
                <w:rFonts w:ascii="Arial" w:hAnsi="Arial"/>
              </w:rPr>
            </w:pPr>
          </w:p>
          <w:p w14:paraId="79BBECC0" w14:textId="384EF386" w:rsidR="00453D52" w:rsidRPr="00C34908" w:rsidRDefault="00C34908" w:rsidP="00E76CC7">
            <w:pPr>
              <w:jc w:val="both"/>
              <w:rPr>
                <w:rFonts w:ascii="Arial" w:hAnsi="Arial"/>
                <w:b/>
                <w:bCs/>
                <w:i/>
                <w:iCs/>
              </w:rPr>
            </w:pPr>
            <w:r w:rsidRPr="00C34908">
              <w:rPr>
                <w:rFonts w:ascii="Arial" w:hAnsi="Arial"/>
                <w:b/>
                <w:bCs/>
                <w:i/>
                <w:iCs/>
              </w:rPr>
              <w:t>**Mike Allison joined the meeting</w:t>
            </w:r>
            <w:r>
              <w:rPr>
                <w:rFonts w:ascii="Arial" w:hAnsi="Arial"/>
                <w:b/>
                <w:bCs/>
                <w:i/>
                <w:iCs/>
              </w:rPr>
              <w:t>.</w:t>
            </w:r>
          </w:p>
          <w:p w14:paraId="25C4234A" w14:textId="708A89E6" w:rsidR="00AE632C" w:rsidRDefault="00AE632C" w:rsidP="00E76CC7">
            <w:pPr>
              <w:jc w:val="both"/>
              <w:rPr>
                <w:rFonts w:ascii="Arial" w:hAnsi="Arial"/>
              </w:rPr>
            </w:pPr>
          </w:p>
          <w:p w14:paraId="0DD9295B" w14:textId="57CAC908" w:rsidR="00AE632C" w:rsidRPr="00C34908" w:rsidRDefault="00AE632C" w:rsidP="00E76CC7">
            <w:pPr>
              <w:jc w:val="both"/>
              <w:rPr>
                <w:rFonts w:ascii="Arial" w:hAnsi="Arial"/>
                <w:i/>
                <w:iCs/>
              </w:rPr>
            </w:pPr>
            <w:r w:rsidRPr="00C34908">
              <w:rPr>
                <w:rFonts w:ascii="Arial" w:hAnsi="Arial"/>
                <w:i/>
                <w:iCs/>
              </w:rPr>
              <w:t>Q. Do the Deep Dives highlight shortcomings in aspects of the curriculum?</w:t>
            </w:r>
          </w:p>
          <w:p w14:paraId="198F0B01" w14:textId="44D961FF" w:rsidR="00AE632C" w:rsidRDefault="00AE632C" w:rsidP="00E76CC7">
            <w:pPr>
              <w:jc w:val="both"/>
              <w:rPr>
                <w:rFonts w:ascii="Arial" w:hAnsi="Arial"/>
              </w:rPr>
            </w:pPr>
            <w:r>
              <w:rPr>
                <w:rFonts w:ascii="Arial" w:hAnsi="Arial"/>
              </w:rPr>
              <w:t>The HT referred to the Reading Deep Dive Report, included in the meeting papers and to previous Deep Dive Reports (Maths) which have been shared with governors. The Reports are very comprehensive and provide a summary, including next steps for improvement.</w:t>
            </w:r>
          </w:p>
          <w:p w14:paraId="629152DE" w14:textId="7C2509AD" w:rsidR="00756EED" w:rsidRDefault="00756EED" w:rsidP="00E76CC7">
            <w:pPr>
              <w:jc w:val="both"/>
              <w:rPr>
                <w:rFonts w:ascii="Arial" w:hAnsi="Arial"/>
              </w:rPr>
            </w:pPr>
          </w:p>
          <w:p w14:paraId="33F13BCB" w14:textId="34A8A17D" w:rsidR="00756EED" w:rsidRDefault="00756EED" w:rsidP="00E76CC7">
            <w:pPr>
              <w:jc w:val="both"/>
              <w:rPr>
                <w:rFonts w:ascii="Arial" w:hAnsi="Arial"/>
              </w:rPr>
            </w:pPr>
            <w:r>
              <w:rPr>
                <w:rFonts w:ascii="Arial" w:hAnsi="Arial"/>
              </w:rPr>
              <w:t>The school’s Deep Dive approach to evaluating the curriculum is not standard practice across other schools. The approach is an excellent way to develop leadership, evaluate and improve provision and raise standards as well as</w:t>
            </w:r>
            <w:r w:rsidR="002E310F">
              <w:rPr>
                <w:rFonts w:ascii="Arial" w:hAnsi="Arial"/>
              </w:rPr>
              <w:t xml:space="preserve"> helping staff to be</w:t>
            </w:r>
            <w:r>
              <w:rPr>
                <w:rFonts w:ascii="Arial" w:hAnsi="Arial"/>
              </w:rPr>
              <w:t xml:space="preserve"> prepared</w:t>
            </w:r>
            <w:r w:rsidR="002E310F">
              <w:rPr>
                <w:rFonts w:ascii="Arial" w:hAnsi="Arial"/>
              </w:rPr>
              <w:t xml:space="preserve"> if</w:t>
            </w:r>
            <w:r>
              <w:rPr>
                <w:rFonts w:ascii="Arial" w:hAnsi="Arial"/>
              </w:rPr>
              <w:t xml:space="preserve"> </w:t>
            </w:r>
            <w:proofErr w:type="spellStart"/>
            <w:r>
              <w:rPr>
                <w:rFonts w:ascii="Arial" w:hAnsi="Arial"/>
              </w:rPr>
              <w:t>ofsted</w:t>
            </w:r>
            <w:proofErr w:type="spellEnd"/>
            <w:r>
              <w:rPr>
                <w:rFonts w:ascii="Arial" w:hAnsi="Arial"/>
              </w:rPr>
              <w:t xml:space="preserve"> visit.</w:t>
            </w:r>
          </w:p>
          <w:p w14:paraId="1AA10BBA" w14:textId="1773CA04" w:rsidR="00756EED" w:rsidRDefault="00756EED" w:rsidP="00E76CC7">
            <w:pPr>
              <w:jc w:val="both"/>
              <w:rPr>
                <w:rFonts w:ascii="Arial" w:hAnsi="Arial"/>
              </w:rPr>
            </w:pPr>
          </w:p>
          <w:p w14:paraId="5019A749" w14:textId="2FE0DD47" w:rsidR="00756EED" w:rsidRDefault="00756EED" w:rsidP="00E76CC7">
            <w:pPr>
              <w:jc w:val="both"/>
              <w:rPr>
                <w:rFonts w:ascii="Arial" w:hAnsi="Arial"/>
              </w:rPr>
            </w:pPr>
            <w:r>
              <w:rPr>
                <w:rFonts w:ascii="Arial" w:hAnsi="Arial"/>
              </w:rPr>
              <w:t>The Literacy Link Governor referred to her recent</w:t>
            </w:r>
            <w:r w:rsidR="008F0725">
              <w:rPr>
                <w:rFonts w:ascii="Arial" w:hAnsi="Arial"/>
              </w:rPr>
              <w:t xml:space="preserve"> zoom</w:t>
            </w:r>
            <w:r>
              <w:rPr>
                <w:rFonts w:ascii="Arial" w:hAnsi="Arial"/>
              </w:rPr>
              <w:t xml:space="preserve"> visit</w:t>
            </w:r>
            <w:r w:rsidR="008F0725">
              <w:rPr>
                <w:rFonts w:ascii="Arial" w:hAnsi="Arial"/>
              </w:rPr>
              <w:t>, 17/5/21</w:t>
            </w:r>
            <w:r>
              <w:rPr>
                <w:rFonts w:ascii="Arial" w:hAnsi="Arial"/>
              </w:rPr>
              <w:t xml:space="preserve"> (</w:t>
            </w:r>
            <w:r w:rsidR="008F0725">
              <w:rPr>
                <w:rFonts w:ascii="Arial" w:hAnsi="Arial"/>
              </w:rPr>
              <w:t>r</w:t>
            </w:r>
            <w:r>
              <w:rPr>
                <w:rFonts w:ascii="Arial" w:hAnsi="Arial"/>
              </w:rPr>
              <w:t>eport included in the meeting papers) and was very positive about the Reading deep dive and her discussions with staff which demonstrated</w:t>
            </w:r>
            <w:r w:rsidR="008F0725">
              <w:rPr>
                <w:rFonts w:ascii="Arial" w:hAnsi="Arial"/>
              </w:rPr>
              <w:t xml:space="preserve"> their</w:t>
            </w:r>
            <w:r>
              <w:rPr>
                <w:rFonts w:ascii="Arial" w:hAnsi="Arial"/>
              </w:rPr>
              <w:t xml:space="preserve"> </w:t>
            </w:r>
            <w:r w:rsidR="00CA4F68">
              <w:rPr>
                <w:rFonts w:ascii="Arial" w:hAnsi="Arial"/>
              </w:rPr>
              <w:t>in-depth</w:t>
            </w:r>
            <w:r>
              <w:rPr>
                <w:rFonts w:ascii="Arial" w:hAnsi="Arial"/>
              </w:rPr>
              <w:t xml:space="preserve"> knowledge of the issues.</w:t>
            </w:r>
          </w:p>
          <w:p w14:paraId="4C1125AC" w14:textId="48DF25B4" w:rsidR="008F0725" w:rsidRDefault="008F0725" w:rsidP="00E76CC7">
            <w:pPr>
              <w:jc w:val="both"/>
              <w:rPr>
                <w:rFonts w:ascii="Arial" w:hAnsi="Arial"/>
              </w:rPr>
            </w:pPr>
          </w:p>
          <w:p w14:paraId="33B64BA6" w14:textId="54E16711" w:rsidR="008F0725" w:rsidRPr="008F0725" w:rsidRDefault="008F0725" w:rsidP="00E76CC7">
            <w:pPr>
              <w:jc w:val="both"/>
              <w:rPr>
                <w:rFonts w:ascii="Arial" w:hAnsi="Arial"/>
                <w:u w:val="single"/>
              </w:rPr>
            </w:pPr>
            <w:r w:rsidRPr="008F0725">
              <w:rPr>
                <w:rFonts w:ascii="Arial" w:hAnsi="Arial"/>
                <w:u w:val="single"/>
              </w:rPr>
              <w:t xml:space="preserve">Attendance </w:t>
            </w:r>
          </w:p>
          <w:p w14:paraId="362B026C" w14:textId="11F90FD6" w:rsidR="008F0725" w:rsidRDefault="008F0725" w:rsidP="00E76CC7">
            <w:pPr>
              <w:jc w:val="both"/>
              <w:rPr>
                <w:rFonts w:ascii="Arial" w:hAnsi="Arial"/>
              </w:rPr>
            </w:pPr>
            <w:r>
              <w:rPr>
                <w:rFonts w:ascii="Arial" w:hAnsi="Arial"/>
              </w:rPr>
              <w:t xml:space="preserve">Accurate reporting and recording </w:t>
            </w:r>
            <w:proofErr w:type="gramStart"/>
            <w:r>
              <w:rPr>
                <w:rFonts w:ascii="Arial" w:hAnsi="Arial"/>
              </w:rPr>
              <w:t>has</w:t>
            </w:r>
            <w:proofErr w:type="gramEnd"/>
            <w:r>
              <w:rPr>
                <w:rFonts w:ascii="Arial" w:hAnsi="Arial"/>
              </w:rPr>
              <w:t xml:space="preserve"> been a challenge.</w:t>
            </w:r>
          </w:p>
          <w:p w14:paraId="1AE15119" w14:textId="38EF08E4" w:rsidR="008F0725" w:rsidRDefault="008F0725" w:rsidP="00E76CC7">
            <w:pPr>
              <w:jc w:val="both"/>
              <w:rPr>
                <w:rFonts w:ascii="Arial" w:hAnsi="Arial"/>
              </w:rPr>
            </w:pPr>
            <w:r>
              <w:rPr>
                <w:rFonts w:ascii="Arial" w:hAnsi="Arial"/>
              </w:rPr>
              <w:t>A</w:t>
            </w:r>
            <w:r w:rsidR="00D1671F">
              <w:rPr>
                <w:rFonts w:ascii="Arial" w:hAnsi="Arial"/>
              </w:rPr>
              <w:t xml:space="preserve">n X code has been used for any Covid related absence from school throughout the pandemic, including lockdowns, </w:t>
            </w:r>
            <w:proofErr w:type="gramStart"/>
            <w:r w:rsidR="00D1671F">
              <w:rPr>
                <w:rFonts w:ascii="Arial" w:hAnsi="Arial"/>
              </w:rPr>
              <w:t>isolations</w:t>
            </w:r>
            <w:proofErr w:type="gramEnd"/>
            <w:r w:rsidR="00D1671F">
              <w:rPr>
                <w:rFonts w:ascii="Arial" w:hAnsi="Arial"/>
              </w:rPr>
              <w:t xml:space="preserve"> and bubble closures.</w:t>
            </w:r>
          </w:p>
          <w:p w14:paraId="7DA3BAA6" w14:textId="4D69EF31" w:rsidR="008F0725" w:rsidRDefault="008F0725" w:rsidP="00E76CC7">
            <w:pPr>
              <w:jc w:val="both"/>
              <w:rPr>
                <w:rFonts w:ascii="Arial" w:hAnsi="Arial"/>
              </w:rPr>
            </w:pPr>
            <w:r>
              <w:rPr>
                <w:rFonts w:ascii="Arial" w:hAnsi="Arial"/>
              </w:rPr>
              <w:t xml:space="preserve">The attendance figure to date is 93.63% (excluding </w:t>
            </w:r>
            <w:r w:rsidR="00D1671F">
              <w:rPr>
                <w:rFonts w:ascii="Arial" w:hAnsi="Arial"/>
              </w:rPr>
              <w:t xml:space="preserve">X codes </w:t>
            </w:r>
            <w:proofErr w:type="spellStart"/>
            <w:proofErr w:type="gramStart"/>
            <w:r w:rsidR="00D1671F">
              <w:rPr>
                <w:rFonts w:ascii="Arial" w:hAnsi="Arial"/>
              </w:rPr>
              <w:t>ie</w:t>
            </w:r>
            <w:proofErr w:type="spellEnd"/>
            <w:proofErr w:type="gramEnd"/>
            <w:r w:rsidR="00D1671F">
              <w:rPr>
                <w:rFonts w:ascii="Arial" w:hAnsi="Arial"/>
              </w:rPr>
              <w:t xml:space="preserve"> </w:t>
            </w:r>
            <w:r>
              <w:rPr>
                <w:rFonts w:ascii="Arial" w:hAnsi="Arial"/>
              </w:rPr>
              <w:t>covid related absence).</w:t>
            </w:r>
          </w:p>
          <w:p w14:paraId="5E62EEF9" w14:textId="3C5F2112" w:rsidR="008F0725" w:rsidRDefault="008F0725" w:rsidP="00E76CC7">
            <w:pPr>
              <w:jc w:val="both"/>
              <w:rPr>
                <w:rFonts w:ascii="Arial" w:hAnsi="Arial"/>
              </w:rPr>
            </w:pPr>
            <w:r>
              <w:rPr>
                <w:rFonts w:ascii="Arial" w:hAnsi="Arial"/>
              </w:rPr>
              <w:t>This figure compares with 93.79% in 2018/19.</w:t>
            </w:r>
          </w:p>
          <w:p w14:paraId="2884796C" w14:textId="7748EE6E" w:rsidR="008F0725" w:rsidRDefault="008F0725" w:rsidP="00E76CC7">
            <w:pPr>
              <w:jc w:val="both"/>
              <w:rPr>
                <w:rFonts w:ascii="Arial" w:hAnsi="Arial"/>
              </w:rPr>
            </w:pPr>
            <w:r>
              <w:rPr>
                <w:rFonts w:ascii="Arial" w:hAnsi="Arial"/>
              </w:rPr>
              <w:t>The attendance figure to date including</w:t>
            </w:r>
            <w:r w:rsidR="00D1671F">
              <w:rPr>
                <w:rFonts w:ascii="Arial" w:hAnsi="Arial"/>
              </w:rPr>
              <w:t xml:space="preserve"> X </w:t>
            </w:r>
            <w:proofErr w:type="gramStart"/>
            <w:r w:rsidR="00D1671F">
              <w:rPr>
                <w:rFonts w:ascii="Arial" w:hAnsi="Arial"/>
              </w:rPr>
              <w:t xml:space="preserve">codes </w:t>
            </w:r>
            <w:r>
              <w:rPr>
                <w:rFonts w:ascii="Arial" w:hAnsi="Arial"/>
              </w:rPr>
              <w:t xml:space="preserve"> </w:t>
            </w:r>
            <w:r w:rsidR="00D1671F">
              <w:rPr>
                <w:rFonts w:ascii="Arial" w:hAnsi="Arial"/>
              </w:rPr>
              <w:t>(</w:t>
            </w:r>
            <w:proofErr w:type="gramEnd"/>
            <w:r>
              <w:rPr>
                <w:rFonts w:ascii="Arial" w:hAnsi="Arial"/>
              </w:rPr>
              <w:t>all covid related absence</w:t>
            </w:r>
            <w:r w:rsidR="00D1671F">
              <w:rPr>
                <w:rFonts w:ascii="Arial" w:hAnsi="Arial"/>
              </w:rPr>
              <w:t>)</w:t>
            </w:r>
            <w:r>
              <w:rPr>
                <w:rFonts w:ascii="Arial" w:hAnsi="Arial"/>
              </w:rPr>
              <w:t xml:space="preserve"> drops to 75.32%</w:t>
            </w:r>
          </w:p>
          <w:p w14:paraId="473DD4F0" w14:textId="6FECDF77" w:rsidR="008F0725" w:rsidRDefault="008F0725" w:rsidP="008F0725">
            <w:pPr>
              <w:jc w:val="both"/>
              <w:rPr>
                <w:rFonts w:ascii="Arial" w:hAnsi="Arial"/>
              </w:rPr>
            </w:pPr>
            <w:r w:rsidRPr="008F0725">
              <w:rPr>
                <w:rFonts w:ascii="Arial" w:hAnsi="Arial"/>
              </w:rPr>
              <w:t xml:space="preserve">Some children will have attended all zooms whilst on an </w:t>
            </w:r>
            <w:r w:rsidR="00D1671F">
              <w:rPr>
                <w:rFonts w:ascii="Arial" w:hAnsi="Arial"/>
              </w:rPr>
              <w:t>X</w:t>
            </w:r>
            <w:r w:rsidRPr="008F0725">
              <w:rPr>
                <w:rFonts w:ascii="Arial" w:hAnsi="Arial"/>
              </w:rPr>
              <w:t xml:space="preserve"> code, others none, </w:t>
            </w:r>
            <w:r w:rsidR="00D1671F" w:rsidRPr="008F0725">
              <w:rPr>
                <w:rFonts w:ascii="Arial" w:hAnsi="Arial"/>
              </w:rPr>
              <w:t>despite</w:t>
            </w:r>
            <w:r w:rsidRPr="008F0725">
              <w:rPr>
                <w:rFonts w:ascii="Arial" w:hAnsi="Arial"/>
              </w:rPr>
              <w:t xml:space="preserve"> </w:t>
            </w:r>
            <w:r w:rsidR="00D1671F">
              <w:rPr>
                <w:rFonts w:ascii="Arial" w:hAnsi="Arial"/>
              </w:rPr>
              <w:t>the school’s</w:t>
            </w:r>
            <w:r w:rsidRPr="008F0725">
              <w:rPr>
                <w:rFonts w:ascii="Arial" w:hAnsi="Arial"/>
              </w:rPr>
              <w:t xml:space="preserve"> best efforts</w:t>
            </w:r>
            <w:r w:rsidR="00D1671F">
              <w:rPr>
                <w:rFonts w:ascii="Arial" w:hAnsi="Arial"/>
              </w:rPr>
              <w:t>. Staff clocked up 1,000 miles on visits to non-attenders.</w:t>
            </w:r>
          </w:p>
          <w:p w14:paraId="2A1ECF8F" w14:textId="3F75E253" w:rsidR="008F0725" w:rsidRPr="008F0725" w:rsidRDefault="00D1671F" w:rsidP="008F0725">
            <w:pPr>
              <w:jc w:val="both"/>
              <w:rPr>
                <w:rFonts w:ascii="Arial" w:hAnsi="Arial"/>
              </w:rPr>
            </w:pPr>
            <w:r>
              <w:rPr>
                <w:rFonts w:ascii="Arial" w:hAnsi="Arial"/>
              </w:rPr>
              <w:t>Many of the school’s most vulnerable</w:t>
            </w:r>
            <w:r w:rsidR="008F0725" w:rsidRPr="008F0725">
              <w:rPr>
                <w:rFonts w:ascii="Arial" w:hAnsi="Arial"/>
              </w:rPr>
              <w:t xml:space="preserve"> children have missed months of their education.</w:t>
            </w:r>
          </w:p>
          <w:p w14:paraId="0728647F" w14:textId="7B6ED721" w:rsidR="008F0725" w:rsidRDefault="008F0725" w:rsidP="008F0725">
            <w:pPr>
              <w:jc w:val="both"/>
              <w:rPr>
                <w:rFonts w:ascii="Arial" w:hAnsi="Arial"/>
              </w:rPr>
            </w:pPr>
            <w:r w:rsidRPr="008F0725">
              <w:rPr>
                <w:rFonts w:ascii="Arial" w:hAnsi="Arial"/>
              </w:rPr>
              <w:t>P</w:t>
            </w:r>
            <w:r w:rsidR="00D1671F">
              <w:rPr>
                <w:rFonts w:ascii="Arial" w:hAnsi="Arial"/>
              </w:rPr>
              <w:t>ersistent Absence (P</w:t>
            </w:r>
            <w:r w:rsidRPr="008F0725">
              <w:rPr>
                <w:rFonts w:ascii="Arial" w:hAnsi="Arial"/>
              </w:rPr>
              <w:t>A</w:t>
            </w:r>
            <w:r w:rsidR="00D1671F">
              <w:rPr>
                <w:rFonts w:ascii="Arial" w:hAnsi="Arial"/>
              </w:rPr>
              <w:t>)</w:t>
            </w:r>
            <w:r w:rsidRPr="008F0725">
              <w:rPr>
                <w:rFonts w:ascii="Arial" w:hAnsi="Arial"/>
              </w:rPr>
              <w:t xml:space="preserve"> 11.52%</w:t>
            </w:r>
            <w:r w:rsidR="00D1671F">
              <w:rPr>
                <w:rFonts w:ascii="Arial" w:hAnsi="Arial"/>
              </w:rPr>
              <w:t xml:space="preserve"> which includes all the </w:t>
            </w:r>
            <w:r w:rsidRPr="008F0725">
              <w:rPr>
                <w:rFonts w:ascii="Arial" w:hAnsi="Arial"/>
              </w:rPr>
              <w:t xml:space="preserve">‘usual’ families even if they have been reporting an </w:t>
            </w:r>
            <w:r w:rsidR="00D1671F">
              <w:rPr>
                <w:rFonts w:ascii="Arial" w:hAnsi="Arial"/>
              </w:rPr>
              <w:t>X</w:t>
            </w:r>
            <w:r w:rsidRPr="008F0725">
              <w:rPr>
                <w:rFonts w:ascii="Arial" w:hAnsi="Arial"/>
              </w:rPr>
              <w:t xml:space="preserve"> code reason</w:t>
            </w:r>
            <w:r w:rsidR="00D1671F">
              <w:rPr>
                <w:rFonts w:ascii="Arial" w:hAnsi="Arial"/>
              </w:rPr>
              <w:t>.</w:t>
            </w:r>
          </w:p>
          <w:p w14:paraId="66400E16" w14:textId="33F63CEF" w:rsidR="00D1671F" w:rsidRDefault="00D1671F" w:rsidP="008F0725">
            <w:pPr>
              <w:jc w:val="both"/>
              <w:rPr>
                <w:rFonts w:ascii="Arial" w:hAnsi="Arial"/>
              </w:rPr>
            </w:pPr>
            <w:r>
              <w:rPr>
                <w:rFonts w:ascii="Arial" w:hAnsi="Arial"/>
              </w:rPr>
              <w:t xml:space="preserve">It has been very difficult to challenge families </w:t>
            </w:r>
            <w:r w:rsidR="00A03E85">
              <w:rPr>
                <w:rFonts w:ascii="Arial" w:hAnsi="Arial"/>
              </w:rPr>
              <w:t>who report that their children are absent because of a covid related issue.</w:t>
            </w:r>
          </w:p>
          <w:p w14:paraId="088C6BE1" w14:textId="0E133C0E" w:rsidR="00A03E85" w:rsidRDefault="00A03E85" w:rsidP="008F0725">
            <w:pPr>
              <w:jc w:val="both"/>
              <w:rPr>
                <w:rFonts w:ascii="Arial" w:hAnsi="Arial"/>
              </w:rPr>
            </w:pPr>
          </w:p>
          <w:p w14:paraId="12F3AA19" w14:textId="539D4D4F" w:rsidR="00A03E85" w:rsidRPr="00C34908" w:rsidRDefault="00A03E85" w:rsidP="008F0725">
            <w:pPr>
              <w:jc w:val="both"/>
              <w:rPr>
                <w:rFonts w:ascii="Arial" w:hAnsi="Arial"/>
                <w:i/>
                <w:iCs/>
              </w:rPr>
            </w:pPr>
            <w:r w:rsidRPr="00C34908">
              <w:rPr>
                <w:rFonts w:ascii="Arial" w:hAnsi="Arial"/>
                <w:i/>
                <w:iCs/>
              </w:rPr>
              <w:t>Q. How do the figures compare to other schools in the area?</w:t>
            </w:r>
          </w:p>
          <w:p w14:paraId="54ABAFD5" w14:textId="58B2CB3B" w:rsidR="00A03E85" w:rsidRDefault="00A03E85" w:rsidP="008F0725">
            <w:pPr>
              <w:jc w:val="both"/>
              <w:rPr>
                <w:rFonts w:ascii="Arial" w:hAnsi="Arial"/>
              </w:rPr>
            </w:pPr>
            <w:r>
              <w:rPr>
                <w:rFonts w:ascii="Arial" w:hAnsi="Arial"/>
              </w:rPr>
              <w:t>There are no local comparison figures, however local schools will be facing similar issues.</w:t>
            </w:r>
          </w:p>
          <w:p w14:paraId="6D7BCA1A" w14:textId="5E2B6E06" w:rsidR="00A03E85" w:rsidRDefault="00A03E85" w:rsidP="008F0725">
            <w:pPr>
              <w:jc w:val="both"/>
              <w:rPr>
                <w:rFonts w:ascii="Arial" w:hAnsi="Arial"/>
              </w:rPr>
            </w:pPr>
            <w:r>
              <w:rPr>
                <w:rFonts w:ascii="Arial" w:hAnsi="Arial"/>
              </w:rPr>
              <w:t>FFT compares to national figures, where the trends are the same.</w:t>
            </w:r>
          </w:p>
          <w:p w14:paraId="4328C2FB" w14:textId="57D1DE5F" w:rsidR="00A03E85" w:rsidRDefault="00A03E85" w:rsidP="008F0725">
            <w:pPr>
              <w:jc w:val="both"/>
              <w:rPr>
                <w:rFonts w:ascii="Arial" w:hAnsi="Arial"/>
              </w:rPr>
            </w:pPr>
            <w:r>
              <w:rPr>
                <w:rFonts w:ascii="Arial" w:hAnsi="Arial"/>
              </w:rPr>
              <w:t xml:space="preserve">School considered marking non-attenders on zoom remote lessons as </w:t>
            </w:r>
            <w:r w:rsidR="00980C96">
              <w:rPr>
                <w:rFonts w:ascii="Arial" w:hAnsi="Arial"/>
              </w:rPr>
              <w:t>absent but</w:t>
            </w:r>
            <w:r>
              <w:rPr>
                <w:rFonts w:ascii="Arial" w:hAnsi="Arial"/>
              </w:rPr>
              <w:t xml:space="preserve"> decided that the X code was more appropriate.</w:t>
            </w:r>
          </w:p>
          <w:p w14:paraId="7A89537B" w14:textId="2ECF4446" w:rsidR="00A03E85" w:rsidRDefault="00A03E85" w:rsidP="008F0725">
            <w:pPr>
              <w:jc w:val="both"/>
              <w:rPr>
                <w:rFonts w:ascii="Arial" w:hAnsi="Arial"/>
              </w:rPr>
            </w:pPr>
            <w:r>
              <w:rPr>
                <w:rFonts w:ascii="Arial" w:hAnsi="Arial"/>
              </w:rPr>
              <w:t>The repercussions of lost learning</w:t>
            </w:r>
            <w:r w:rsidR="00514DE9">
              <w:rPr>
                <w:rFonts w:ascii="Arial" w:hAnsi="Arial"/>
              </w:rPr>
              <w:t xml:space="preserve"> will be long lasting</w:t>
            </w:r>
            <w:r>
              <w:rPr>
                <w:rFonts w:ascii="Arial" w:hAnsi="Arial"/>
              </w:rPr>
              <w:t xml:space="preserve"> for some children</w:t>
            </w:r>
            <w:r w:rsidR="00514DE9">
              <w:rPr>
                <w:rFonts w:ascii="Arial" w:hAnsi="Arial"/>
              </w:rPr>
              <w:t>.</w:t>
            </w:r>
          </w:p>
          <w:p w14:paraId="0518BC86" w14:textId="77777777" w:rsidR="00A03E85" w:rsidRDefault="00A03E85" w:rsidP="008F0725">
            <w:pPr>
              <w:jc w:val="both"/>
              <w:rPr>
                <w:rFonts w:ascii="Arial" w:hAnsi="Arial"/>
              </w:rPr>
            </w:pPr>
          </w:p>
          <w:p w14:paraId="527118A1" w14:textId="7C584318" w:rsidR="00AE632C" w:rsidRPr="00C34908" w:rsidRDefault="00C34908" w:rsidP="00E76CC7">
            <w:pPr>
              <w:jc w:val="both"/>
              <w:rPr>
                <w:rFonts w:ascii="Arial" w:hAnsi="Arial"/>
                <w:u w:val="single"/>
              </w:rPr>
            </w:pPr>
            <w:r w:rsidRPr="00C34908">
              <w:rPr>
                <w:rFonts w:ascii="Arial" w:hAnsi="Arial"/>
                <w:u w:val="single"/>
              </w:rPr>
              <w:t>School Development Plan 2020/21</w:t>
            </w:r>
            <w:r>
              <w:rPr>
                <w:rFonts w:ascii="Arial" w:hAnsi="Arial"/>
                <w:u w:val="single"/>
              </w:rPr>
              <w:t xml:space="preserve"> (Included in the papers)</w:t>
            </w:r>
          </w:p>
          <w:p w14:paraId="123361AA" w14:textId="2DE449FC" w:rsidR="00453D52" w:rsidRDefault="00C34908" w:rsidP="005F2D62">
            <w:pPr>
              <w:jc w:val="both"/>
              <w:rPr>
                <w:rFonts w:ascii="Arial" w:hAnsi="Arial"/>
              </w:rPr>
            </w:pPr>
            <w:r w:rsidRPr="00C34908">
              <w:rPr>
                <w:rFonts w:ascii="Arial" w:hAnsi="Arial"/>
              </w:rPr>
              <w:t xml:space="preserve">The pandemic </w:t>
            </w:r>
            <w:r>
              <w:rPr>
                <w:rFonts w:ascii="Arial" w:hAnsi="Arial"/>
              </w:rPr>
              <w:t>has delayed much of the planned objectives which will roll over to next year.</w:t>
            </w:r>
          </w:p>
          <w:p w14:paraId="29F70B62" w14:textId="54842030" w:rsidR="00C34908" w:rsidRDefault="00C34908" w:rsidP="005F2D62">
            <w:pPr>
              <w:jc w:val="both"/>
              <w:rPr>
                <w:rFonts w:ascii="Arial" w:hAnsi="Arial"/>
              </w:rPr>
            </w:pPr>
            <w:r>
              <w:rPr>
                <w:rFonts w:ascii="Arial" w:hAnsi="Arial"/>
              </w:rPr>
              <w:t xml:space="preserve">The Governors’ own planned </w:t>
            </w:r>
            <w:proofErr w:type="gramStart"/>
            <w:r>
              <w:rPr>
                <w:rFonts w:ascii="Arial" w:hAnsi="Arial"/>
              </w:rPr>
              <w:t>Vision day</w:t>
            </w:r>
            <w:proofErr w:type="gramEnd"/>
            <w:r>
              <w:rPr>
                <w:rFonts w:ascii="Arial" w:hAnsi="Arial"/>
              </w:rPr>
              <w:t xml:space="preserve"> had to be postponed.</w:t>
            </w:r>
          </w:p>
          <w:p w14:paraId="1C0BE800" w14:textId="6BD3B46A" w:rsidR="0079198C" w:rsidRPr="00C34908" w:rsidRDefault="00C34908" w:rsidP="0098502F">
            <w:pPr>
              <w:jc w:val="both"/>
              <w:rPr>
                <w:rFonts w:ascii="Arial" w:hAnsi="Arial"/>
              </w:rPr>
            </w:pPr>
            <w:r>
              <w:rPr>
                <w:rFonts w:ascii="Arial" w:hAnsi="Arial"/>
              </w:rPr>
              <w:lastRenderedPageBreak/>
              <w:t>The plan is colour coded, with Green indicating action completed; Red yet to be actioned and Blue provides a current update.</w:t>
            </w:r>
          </w:p>
        </w:tc>
      </w:tr>
      <w:tr w:rsidR="00BA329A" w:rsidRPr="00B57D10" w14:paraId="1930C51E" w14:textId="77777777" w:rsidTr="00B57D10">
        <w:tc>
          <w:tcPr>
            <w:tcW w:w="675" w:type="dxa"/>
            <w:shd w:val="clear" w:color="auto" w:fill="auto"/>
          </w:tcPr>
          <w:p w14:paraId="3B50AD93" w14:textId="77777777" w:rsidR="00CB148A" w:rsidRPr="00B57D10" w:rsidRDefault="00CB148A" w:rsidP="00B57D10">
            <w:pPr>
              <w:keepNext/>
              <w:spacing w:after="120"/>
              <w:outlineLvl w:val="0"/>
              <w:rPr>
                <w:rFonts w:ascii="Arial" w:hAnsi="Arial" w:cs="Arial"/>
                <w:b/>
                <w:bCs/>
                <w:color w:val="000000"/>
                <w:sz w:val="22"/>
                <w:szCs w:val="22"/>
              </w:rPr>
            </w:pPr>
          </w:p>
        </w:tc>
        <w:tc>
          <w:tcPr>
            <w:tcW w:w="7088" w:type="dxa"/>
            <w:shd w:val="clear" w:color="auto" w:fill="auto"/>
          </w:tcPr>
          <w:p w14:paraId="211FC27C" w14:textId="77777777" w:rsidR="00CB148A" w:rsidRPr="00B57D10" w:rsidRDefault="00CB148A" w:rsidP="00B57D10">
            <w:pPr>
              <w:keepNext/>
              <w:spacing w:after="120"/>
              <w:outlineLvl w:val="0"/>
              <w:rPr>
                <w:rFonts w:ascii="Arial" w:hAnsi="Arial" w:cs="Arial"/>
                <w:b/>
                <w:bCs/>
                <w:color w:val="000000"/>
              </w:rPr>
            </w:pPr>
            <w:r w:rsidRPr="00B57D10">
              <w:rPr>
                <w:rFonts w:ascii="Arial" w:hAnsi="Arial" w:cs="Arial"/>
                <w:b/>
                <w:bCs/>
                <w:color w:val="000000"/>
              </w:rPr>
              <w:t>Actions or decisions</w:t>
            </w:r>
          </w:p>
        </w:tc>
        <w:tc>
          <w:tcPr>
            <w:tcW w:w="1490" w:type="dxa"/>
            <w:shd w:val="clear" w:color="auto" w:fill="auto"/>
          </w:tcPr>
          <w:p w14:paraId="5A74DFF8" w14:textId="77777777" w:rsidR="00CB148A" w:rsidRPr="00B57D10" w:rsidRDefault="00CB148A" w:rsidP="00913657">
            <w:pPr>
              <w:rPr>
                <w:rFonts w:ascii="Arial" w:hAnsi="Arial" w:cs="Arial"/>
                <w:b/>
                <w:sz w:val="22"/>
                <w:szCs w:val="22"/>
              </w:rPr>
            </w:pPr>
            <w:r w:rsidRPr="00B57D10">
              <w:rPr>
                <w:rFonts w:ascii="Arial" w:hAnsi="Arial" w:cs="Arial"/>
                <w:b/>
                <w:sz w:val="22"/>
                <w:szCs w:val="22"/>
              </w:rPr>
              <w:t>Owner</w:t>
            </w:r>
          </w:p>
        </w:tc>
        <w:tc>
          <w:tcPr>
            <w:tcW w:w="1281" w:type="dxa"/>
            <w:shd w:val="clear" w:color="auto" w:fill="auto"/>
          </w:tcPr>
          <w:p w14:paraId="50C10D87" w14:textId="77777777" w:rsidR="00CB148A" w:rsidRPr="00B57D10" w:rsidRDefault="00CB148A" w:rsidP="00913657">
            <w:pPr>
              <w:rPr>
                <w:rFonts w:ascii="Arial" w:hAnsi="Arial" w:cs="Arial"/>
                <w:b/>
                <w:sz w:val="22"/>
                <w:szCs w:val="22"/>
              </w:rPr>
            </w:pPr>
            <w:r w:rsidRPr="00B57D10">
              <w:rPr>
                <w:rFonts w:ascii="Arial" w:hAnsi="Arial" w:cs="Arial"/>
                <w:b/>
                <w:sz w:val="22"/>
                <w:szCs w:val="22"/>
              </w:rPr>
              <w:t>Timescale</w:t>
            </w:r>
          </w:p>
        </w:tc>
      </w:tr>
      <w:tr w:rsidR="00BA329A" w:rsidRPr="00B57D10" w14:paraId="27A7F669" w14:textId="77777777" w:rsidTr="00B57D10">
        <w:trPr>
          <w:trHeight w:val="353"/>
        </w:trPr>
        <w:tc>
          <w:tcPr>
            <w:tcW w:w="675" w:type="dxa"/>
            <w:shd w:val="clear" w:color="auto" w:fill="auto"/>
          </w:tcPr>
          <w:p w14:paraId="7F06D7E7" w14:textId="77777777" w:rsidR="00CB148A" w:rsidRPr="00B57D10" w:rsidRDefault="00CB148A" w:rsidP="00913657">
            <w:pPr>
              <w:rPr>
                <w:rFonts w:ascii="Arial" w:hAnsi="Arial" w:cs="Arial"/>
                <w:sz w:val="22"/>
                <w:szCs w:val="22"/>
              </w:rPr>
            </w:pPr>
          </w:p>
        </w:tc>
        <w:tc>
          <w:tcPr>
            <w:tcW w:w="7088" w:type="dxa"/>
            <w:shd w:val="clear" w:color="auto" w:fill="auto"/>
          </w:tcPr>
          <w:p w14:paraId="785DB6B4" w14:textId="1DC3766A" w:rsidR="00993A18" w:rsidRPr="00680190" w:rsidRDefault="00993A18" w:rsidP="00680190">
            <w:pPr>
              <w:rPr>
                <w:rFonts w:ascii="Arial" w:hAnsi="Arial"/>
              </w:rPr>
            </w:pPr>
          </w:p>
        </w:tc>
        <w:tc>
          <w:tcPr>
            <w:tcW w:w="1490" w:type="dxa"/>
            <w:shd w:val="clear" w:color="auto" w:fill="auto"/>
          </w:tcPr>
          <w:p w14:paraId="31AEEF47" w14:textId="7B9762B6" w:rsidR="00993A18" w:rsidRPr="00B57D10" w:rsidRDefault="00993A18" w:rsidP="00232A46">
            <w:pPr>
              <w:rPr>
                <w:rFonts w:ascii="Arial" w:hAnsi="Arial"/>
                <w:szCs w:val="20"/>
              </w:rPr>
            </w:pPr>
          </w:p>
        </w:tc>
        <w:tc>
          <w:tcPr>
            <w:tcW w:w="1281" w:type="dxa"/>
            <w:shd w:val="clear" w:color="auto" w:fill="auto"/>
          </w:tcPr>
          <w:p w14:paraId="5E0CAF25" w14:textId="0BFBF16B" w:rsidR="000F30DE" w:rsidRPr="00B57D10" w:rsidRDefault="000F30DE" w:rsidP="00680190">
            <w:pPr>
              <w:rPr>
                <w:rFonts w:ascii="Arial" w:hAnsi="Arial"/>
                <w:szCs w:val="20"/>
              </w:rPr>
            </w:pPr>
          </w:p>
        </w:tc>
      </w:tr>
    </w:tbl>
    <w:p w14:paraId="371168B2" w14:textId="77777777" w:rsidR="00857580" w:rsidRDefault="00857580" w:rsidP="00F55ED5">
      <w:pPr>
        <w:rPr>
          <w:rFonts w:ascii="Arial" w:hAnsi="Arial" w:cs="Arial"/>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0"/>
        <w:gridCol w:w="6812"/>
        <w:gridCol w:w="1459"/>
        <w:gridCol w:w="1377"/>
      </w:tblGrid>
      <w:tr w:rsidR="0008643C" w:rsidRPr="0008643C" w14:paraId="42569EC1" w14:textId="77777777" w:rsidTr="008865BE">
        <w:tc>
          <w:tcPr>
            <w:tcW w:w="675" w:type="dxa"/>
          </w:tcPr>
          <w:p w14:paraId="45253DCE" w14:textId="03B8D4AC" w:rsidR="0008643C" w:rsidRPr="0008643C" w:rsidRDefault="0008643C" w:rsidP="0008643C">
            <w:pPr>
              <w:rPr>
                <w:rFonts w:ascii="Arial" w:hAnsi="Arial" w:cs="Arial"/>
                <w:b/>
                <w:szCs w:val="20"/>
              </w:rPr>
            </w:pPr>
            <w:r>
              <w:rPr>
                <w:rFonts w:ascii="Arial" w:hAnsi="Arial" w:cs="Arial"/>
                <w:b/>
                <w:szCs w:val="20"/>
              </w:rPr>
              <w:t>5</w:t>
            </w:r>
            <w:r w:rsidRPr="0008643C">
              <w:rPr>
                <w:rFonts w:ascii="Arial" w:hAnsi="Arial" w:cs="Arial"/>
                <w:b/>
                <w:szCs w:val="20"/>
              </w:rPr>
              <w:t>.</w:t>
            </w:r>
          </w:p>
        </w:tc>
        <w:tc>
          <w:tcPr>
            <w:tcW w:w="9859" w:type="dxa"/>
            <w:gridSpan w:val="3"/>
          </w:tcPr>
          <w:p w14:paraId="40C0DFCD" w14:textId="2FBA61CF" w:rsidR="0008643C" w:rsidRPr="0008643C" w:rsidRDefault="0008643C" w:rsidP="0008643C">
            <w:pPr>
              <w:rPr>
                <w:rFonts w:ascii="Arial" w:hAnsi="Arial" w:cs="Arial"/>
                <w:b/>
                <w:szCs w:val="20"/>
              </w:rPr>
            </w:pPr>
            <w:r>
              <w:rPr>
                <w:rFonts w:ascii="Arial" w:hAnsi="Arial" w:cs="Arial"/>
                <w:b/>
                <w:szCs w:val="20"/>
              </w:rPr>
              <w:t>Staffing Structure 2021-22</w:t>
            </w:r>
          </w:p>
        </w:tc>
      </w:tr>
      <w:tr w:rsidR="0008643C" w:rsidRPr="0008643C" w14:paraId="43837FEC" w14:textId="77777777" w:rsidTr="008865BE">
        <w:tc>
          <w:tcPr>
            <w:tcW w:w="10534" w:type="dxa"/>
            <w:gridSpan w:val="4"/>
          </w:tcPr>
          <w:p w14:paraId="10151F71" w14:textId="62386224" w:rsidR="0008643C" w:rsidRDefault="0008643C" w:rsidP="0008643C">
            <w:pPr>
              <w:rPr>
                <w:rFonts w:ascii="Arial" w:hAnsi="Arial" w:cs="Arial"/>
                <w:szCs w:val="20"/>
              </w:rPr>
            </w:pPr>
            <w:r w:rsidRPr="0008643C">
              <w:rPr>
                <w:rFonts w:ascii="Arial" w:hAnsi="Arial" w:cs="Arial"/>
                <w:szCs w:val="20"/>
              </w:rPr>
              <w:t xml:space="preserve">The HT presented the </w:t>
            </w:r>
            <w:r>
              <w:rPr>
                <w:rFonts w:ascii="Arial" w:hAnsi="Arial" w:cs="Arial"/>
                <w:szCs w:val="20"/>
              </w:rPr>
              <w:t xml:space="preserve">Staffing Structure, included in the </w:t>
            </w:r>
            <w:proofErr w:type="gramStart"/>
            <w:r>
              <w:rPr>
                <w:rFonts w:ascii="Arial" w:hAnsi="Arial" w:cs="Arial"/>
                <w:szCs w:val="20"/>
              </w:rPr>
              <w:t>papers</w:t>
            </w:r>
            <w:proofErr w:type="gramEnd"/>
            <w:r>
              <w:rPr>
                <w:rFonts w:ascii="Arial" w:hAnsi="Arial" w:cs="Arial"/>
                <w:szCs w:val="20"/>
              </w:rPr>
              <w:t xml:space="preserve"> and circulated in advance of the meeting. Staffing updates are given regularly </w:t>
            </w:r>
            <w:r w:rsidR="00FC231A">
              <w:rPr>
                <w:rFonts w:ascii="Arial" w:hAnsi="Arial" w:cs="Arial"/>
                <w:szCs w:val="20"/>
              </w:rPr>
              <w:t>and include</w:t>
            </w:r>
            <w:r w:rsidR="00934DD4">
              <w:rPr>
                <w:rFonts w:ascii="Arial" w:hAnsi="Arial" w:cs="Arial"/>
                <w:szCs w:val="20"/>
              </w:rPr>
              <w:t xml:space="preserve"> </w:t>
            </w:r>
            <w:r w:rsidR="00FC231A">
              <w:rPr>
                <w:rFonts w:ascii="Arial" w:hAnsi="Arial" w:cs="Arial"/>
                <w:szCs w:val="20"/>
              </w:rPr>
              <w:t>verbal report</w:t>
            </w:r>
            <w:r w:rsidR="00934DD4">
              <w:rPr>
                <w:rFonts w:ascii="Arial" w:hAnsi="Arial" w:cs="Arial"/>
                <w:szCs w:val="20"/>
              </w:rPr>
              <w:t>s</w:t>
            </w:r>
            <w:r w:rsidR="00FC231A">
              <w:rPr>
                <w:rFonts w:ascii="Arial" w:hAnsi="Arial" w:cs="Arial"/>
                <w:szCs w:val="20"/>
              </w:rPr>
              <w:t xml:space="preserve"> at the</w:t>
            </w:r>
            <w:r>
              <w:rPr>
                <w:rFonts w:ascii="Arial" w:hAnsi="Arial" w:cs="Arial"/>
                <w:szCs w:val="20"/>
              </w:rPr>
              <w:t xml:space="preserve"> last </w:t>
            </w:r>
            <w:r w:rsidR="00934DD4">
              <w:rPr>
                <w:rFonts w:ascii="Arial" w:hAnsi="Arial" w:cs="Arial"/>
                <w:szCs w:val="20"/>
              </w:rPr>
              <w:t xml:space="preserve">two </w:t>
            </w:r>
            <w:r>
              <w:rPr>
                <w:rFonts w:ascii="Arial" w:hAnsi="Arial" w:cs="Arial"/>
                <w:szCs w:val="20"/>
              </w:rPr>
              <w:t>resources committee</w:t>
            </w:r>
            <w:r w:rsidR="00934DD4">
              <w:rPr>
                <w:rFonts w:ascii="Arial" w:hAnsi="Arial" w:cs="Arial"/>
                <w:szCs w:val="20"/>
              </w:rPr>
              <w:t xml:space="preserve"> meetings, 10/5/21 and 21/6/21.</w:t>
            </w:r>
            <w:r w:rsidR="00FC231A">
              <w:rPr>
                <w:rFonts w:ascii="Arial" w:hAnsi="Arial" w:cs="Arial"/>
                <w:szCs w:val="20"/>
              </w:rPr>
              <w:t xml:space="preserve"> The following points were raised:</w:t>
            </w:r>
          </w:p>
          <w:p w14:paraId="2918E1A5" w14:textId="3A954637" w:rsidR="00FC231A" w:rsidRDefault="00FC231A" w:rsidP="0008643C">
            <w:pPr>
              <w:rPr>
                <w:rFonts w:ascii="Arial" w:hAnsi="Arial" w:cs="Arial"/>
                <w:szCs w:val="20"/>
              </w:rPr>
            </w:pPr>
          </w:p>
          <w:p w14:paraId="0BB38C91" w14:textId="72A04BC3" w:rsidR="00FC231A" w:rsidRDefault="00FC231A" w:rsidP="0008643C">
            <w:pPr>
              <w:rPr>
                <w:rFonts w:ascii="Arial" w:hAnsi="Arial" w:cs="Arial"/>
                <w:szCs w:val="20"/>
              </w:rPr>
            </w:pPr>
            <w:r>
              <w:rPr>
                <w:rFonts w:ascii="Arial" w:hAnsi="Arial" w:cs="Arial"/>
                <w:szCs w:val="20"/>
              </w:rPr>
              <w:t>Reception numbers remain below 60.</w:t>
            </w:r>
          </w:p>
          <w:p w14:paraId="0A876C6F" w14:textId="5403320B" w:rsidR="00FC231A" w:rsidRDefault="00FC231A" w:rsidP="0008643C">
            <w:pPr>
              <w:rPr>
                <w:rFonts w:ascii="Arial" w:hAnsi="Arial" w:cs="Arial"/>
                <w:szCs w:val="20"/>
              </w:rPr>
            </w:pPr>
            <w:r>
              <w:rPr>
                <w:rFonts w:ascii="Arial" w:hAnsi="Arial" w:cs="Arial"/>
                <w:szCs w:val="20"/>
              </w:rPr>
              <w:t>Reception classes are organised to ensure that there is space capacity if additional children join the school throughout the year. There are two Reception classes (23 and 24 children) and one mixed Reception / Year 1 class (21 children).</w:t>
            </w:r>
          </w:p>
          <w:p w14:paraId="19A3AE7C" w14:textId="37698066" w:rsidR="00FC231A" w:rsidRDefault="00FC231A" w:rsidP="0008643C">
            <w:pPr>
              <w:rPr>
                <w:rFonts w:ascii="Arial" w:hAnsi="Arial" w:cs="Arial"/>
                <w:szCs w:val="20"/>
              </w:rPr>
            </w:pPr>
          </w:p>
          <w:p w14:paraId="656F891E" w14:textId="709B7E3A" w:rsidR="00FC231A" w:rsidRDefault="00FC231A" w:rsidP="0008643C">
            <w:pPr>
              <w:rPr>
                <w:rFonts w:ascii="Arial" w:hAnsi="Arial" w:cs="Arial"/>
                <w:szCs w:val="20"/>
              </w:rPr>
            </w:pPr>
            <w:r>
              <w:rPr>
                <w:rFonts w:ascii="Arial" w:hAnsi="Arial" w:cs="Arial"/>
                <w:szCs w:val="20"/>
              </w:rPr>
              <w:t xml:space="preserve">The </w:t>
            </w:r>
            <w:proofErr w:type="gramStart"/>
            <w:r>
              <w:rPr>
                <w:rFonts w:ascii="Arial" w:hAnsi="Arial" w:cs="Arial"/>
                <w:szCs w:val="20"/>
              </w:rPr>
              <w:t>52 place</w:t>
            </w:r>
            <w:proofErr w:type="gramEnd"/>
            <w:r>
              <w:rPr>
                <w:rFonts w:ascii="Arial" w:hAnsi="Arial" w:cs="Arial"/>
                <w:szCs w:val="20"/>
              </w:rPr>
              <w:t xml:space="preserve"> nursery has 39 children, with one teacher and three </w:t>
            </w:r>
            <w:proofErr w:type="spellStart"/>
            <w:r>
              <w:rPr>
                <w:rFonts w:ascii="Arial" w:hAnsi="Arial" w:cs="Arial"/>
                <w:szCs w:val="20"/>
              </w:rPr>
              <w:t>TAs.</w:t>
            </w:r>
            <w:proofErr w:type="spellEnd"/>
          </w:p>
          <w:p w14:paraId="5C587643" w14:textId="1FF6172C" w:rsidR="00D35DDB" w:rsidRDefault="00D35DDB" w:rsidP="0008643C">
            <w:pPr>
              <w:rPr>
                <w:rFonts w:ascii="Arial" w:hAnsi="Arial" w:cs="Arial"/>
                <w:szCs w:val="20"/>
              </w:rPr>
            </w:pPr>
            <w:r>
              <w:rPr>
                <w:rFonts w:ascii="Arial" w:hAnsi="Arial" w:cs="Arial"/>
                <w:szCs w:val="20"/>
              </w:rPr>
              <w:t>The Speech, Language and Communication bubble will continue for children in Early Years.</w:t>
            </w:r>
          </w:p>
          <w:p w14:paraId="7E81D8F0" w14:textId="480881B8" w:rsidR="00D35DDB" w:rsidRDefault="00D35DDB" w:rsidP="0008643C">
            <w:pPr>
              <w:rPr>
                <w:rFonts w:ascii="Arial" w:hAnsi="Arial" w:cs="Arial"/>
                <w:szCs w:val="20"/>
              </w:rPr>
            </w:pPr>
            <w:r>
              <w:rPr>
                <w:rFonts w:ascii="Arial" w:hAnsi="Arial" w:cs="Arial"/>
                <w:szCs w:val="20"/>
              </w:rPr>
              <w:t>Year 1 children will transition back into mainstream classes, with some going into the Reception/Year 1 bubble, which will have additional staff to support children with additional needs in the mainstream setting.</w:t>
            </w:r>
          </w:p>
          <w:p w14:paraId="09653C33" w14:textId="77777777" w:rsidR="00263559" w:rsidRDefault="00263559" w:rsidP="0008643C">
            <w:pPr>
              <w:rPr>
                <w:rFonts w:ascii="Arial" w:hAnsi="Arial" w:cs="Arial"/>
                <w:szCs w:val="20"/>
              </w:rPr>
            </w:pPr>
          </w:p>
          <w:p w14:paraId="30709089" w14:textId="0BC32787" w:rsidR="00D35DDB" w:rsidRDefault="00D35DDB" w:rsidP="0008643C">
            <w:pPr>
              <w:rPr>
                <w:rFonts w:ascii="Arial" w:hAnsi="Arial" w:cs="Arial"/>
                <w:szCs w:val="20"/>
              </w:rPr>
            </w:pPr>
            <w:r>
              <w:rPr>
                <w:rFonts w:ascii="Arial" w:hAnsi="Arial" w:cs="Arial"/>
                <w:szCs w:val="20"/>
              </w:rPr>
              <w:t xml:space="preserve">There is no targeted special needs element to Year 1 and Year 1/2 classes. </w:t>
            </w:r>
          </w:p>
          <w:p w14:paraId="58D025F5" w14:textId="77777777" w:rsidR="00263559" w:rsidRDefault="00263559" w:rsidP="0008643C">
            <w:pPr>
              <w:rPr>
                <w:rFonts w:ascii="Arial" w:hAnsi="Arial" w:cs="Arial"/>
                <w:szCs w:val="20"/>
              </w:rPr>
            </w:pPr>
          </w:p>
          <w:p w14:paraId="3C4AFF11" w14:textId="77777777" w:rsidR="00D35DDB" w:rsidRDefault="00D35DDB" w:rsidP="0008643C">
            <w:pPr>
              <w:rPr>
                <w:rFonts w:ascii="Arial" w:hAnsi="Arial" w:cs="Arial"/>
                <w:szCs w:val="20"/>
              </w:rPr>
            </w:pPr>
            <w:r>
              <w:rPr>
                <w:rFonts w:ascii="Arial" w:hAnsi="Arial" w:cs="Arial"/>
                <w:szCs w:val="20"/>
              </w:rPr>
              <w:t xml:space="preserve">The Nurture Bubble will continue, but not as a class. Children will be in mainstream classes linked to the Nurture support which they will be able to access for part of the day. </w:t>
            </w:r>
          </w:p>
          <w:p w14:paraId="40989FC8" w14:textId="24280F16" w:rsidR="00D35DDB" w:rsidRDefault="00D35DDB" w:rsidP="0008643C">
            <w:pPr>
              <w:rPr>
                <w:rFonts w:ascii="Arial" w:hAnsi="Arial" w:cs="Arial"/>
                <w:szCs w:val="20"/>
              </w:rPr>
            </w:pPr>
            <w:r>
              <w:rPr>
                <w:rFonts w:ascii="Arial" w:hAnsi="Arial" w:cs="Arial"/>
                <w:szCs w:val="20"/>
              </w:rPr>
              <w:t>Children who are not managing in their mainstream class will be taken out and taught 1-1 by their support worker.</w:t>
            </w:r>
          </w:p>
          <w:p w14:paraId="2FD785A7" w14:textId="7F00E947" w:rsidR="00D35DDB" w:rsidRDefault="00D35DDB" w:rsidP="0008643C">
            <w:pPr>
              <w:rPr>
                <w:rFonts w:ascii="Arial" w:hAnsi="Arial" w:cs="Arial"/>
                <w:szCs w:val="20"/>
              </w:rPr>
            </w:pPr>
            <w:r>
              <w:rPr>
                <w:rFonts w:ascii="Arial" w:hAnsi="Arial" w:cs="Arial"/>
                <w:szCs w:val="20"/>
              </w:rPr>
              <w:t xml:space="preserve">Family social </w:t>
            </w:r>
            <w:r w:rsidR="00980C96">
              <w:rPr>
                <w:rFonts w:ascii="Arial" w:hAnsi="Arial" w:cs="Arial"/>
                <w:szCs w:val="20"/>
              </w:rPr>
              <w:t>m</w:t>
            </w:r>
            <w:r>
              <w:rPr>
                <w:rFonts w:ascii="Arial" w:hAnsi="Arial" w:cs="Arial"/>
                <w:szCs w:val="20"/>
              </w:rPr>
              <w:t>ealtime lunches will be provided in the Nurture</w:t>
            </w:r>
            <w:r w:rsidR="00263559">
              <w:rPr>
                <w:rFonts w:ascii="Arial" w:hAnsi="Arial" w:cs="Arial"/>
                <w:szCs w:val="20"/>
              </w:rPr>
              <w:t xml:space="preserve"> room</w:t>
            </w:r>
            <w:r>
              <w:rPr>
                <w:rFonts w:ascii="Arial" w:hAnsi="Arial" w:cs="Arial"/>
                <w:szCs w:val="20"/>
              </w:rPr>
              <w:t xml:space="preserve"> for identified children.</w:t>
            </w:r>
          </w:p>
          <w:p w14:paraId="1E78E066" w14:textId="073CB02B" w:rsidR="00D35DDB" w:rsidRDefault="00D35DDB" w:rsidP="0008643C">
            <w:pPr>
              <w:rPr>
                <w:rFonts w:ascii="Arial" w:hAnsi="Arial" w:cs="Arial"/>
                <w:szCs w:val="20"/>
              </w:rPr>
            </w:pPr>
            <w:r>
              <w:rPr>
                <w:rFonts w:ascii="Arial" w:hAnsi="Arial" w:cs="Arial"/>
                <w:szCs w:val="20"/>
              </w:rPr>
              <w:t xml:space="preserve">Afternoons will consist of a Nurture driven curriculum </w:t>
            </w:r>
            <w:r w:rsidR="00263559">
              <w:rPr>
                <w:rFonts w:ascii="Arial" w:hAnsi="Arial" w:cs="Arial"/>
                <w:szCs w:val="20"/>
              </w:rPr>
              <w:t>accessed in the Nurture room for children across the school who will benefit from the developing provision.</w:t>
            </w:r>
          </w:p>
          <w:p w14:paraId="3E3F2582" w14:textId="0AF55F53" w:rsidR="00263559" w:rsidRDefault="00263559" w:rsidP="0008643C">
            <w:pPr>
              <w:rPr>
                <w:rFonts w:ascii="Arial" w:hAnsi="Arial" w:cs="Arial"/>
                <w:szCs w:val="20"/>
              </w:rPr>
            </w:pPr>
            <w:r>
              <w:rPr>
                <w:rFonts w:ascii="Arial" w:hAnsi="Arial" w:cs="Arial"/>
                <w:szCs w:val="20"/>
              </w:rPr>
              <w:t xml:space="preserve">Continuous Professional Development (CPD) will develop nurture strategies to support children </w:t>
            </w:r>
            <w:r w:rsidR="00980C96">
              <w:rPr>
                <w:rFonts w:ascii="Arial" w:hAnsi="Arial" w:cs="Arial"/>
                <w:szCs w:val="20"/>
              </w:rPr>
              <w:t>and lead</w:t>
            </w:r>
            <w:r>
              <w:rPr>
                <w:rFonts w:ascii="Arial" w:hAnsi="Arial" w:cs="Arial"/>
                <w:szCs w:val="20"/>
              </w:rPr>
              <w:t xml:space="preserve"> to a nurture focus in every interaction with children.</w:t>
            </w:r>
          </w:p>
          <w:p w14:paraId="566EBD8F" w14:textId="716B0AB6" w:rsidR="00263559" w:rsidRDefault="00263559" w:rsidP="0008643C">
            <w:pPr>
              <w:rPr>
                <w:rFonts w:ascii="Arial" w:hAnsi="Arial" w:cs="Arial"/>
                <w:szCs w:val="20"/>
              </w:rPr>
            </w:pPr>
          </w:p>
          <w:p w14:paraId="3286DA4F" w14:textId="1F13083B" w:rsidR="00263559" w:rsidRDefault="00934DD4" w:rsidP="0008643C">
            <w:pPr>
              <w:rPr>
                <w:rFonts w:ascii="Arial" w:hAnsi="Arial" w:cs="Arial"/>
                <w:szCs w:val="20"/>
              </w:rPr>
            </w:pPr>
            <w:r>
              <w:rPr>
                <w:rFonts w:ascii="Arial" w:hAnsi="Arial" w:cs="Arial"/>
                <w:szCs w:val="20"/>
              </w:rPr>
              <w:t>Educational and Health Care Plan (EHCP) children will be included in their Year 6 classes, with support in class and time outside the class if needed.</w:t>
            </w:r>
          </w:p>
          <w:p w14:paraId="382F8B7D" w14:textId="1306FBE7" w:rsidR="00934DD4" w:rsidRDefault="00934DD4" w:rsidP="0008643C">
            <w:pPr>
              <w:rPr>
                <w:rFonts w:ascii="Arial" w:hAnsi="Arial" w:cs="Arial"/>
                <w:szCs w:val="20"/>
              </w:rPr>
            </w:pPr>
          </w:p>
          <w:p w14:paraId="0DFA76F5" w14:textId="0256B5D8" w:rsidR="00934DD4" w:rsidRDefault="00934DD4" w:rsidP="0008643C">
            <w:pPr>
              <w:rPr>
                <w:rFonts w:ascii="Arial" w:hAnsi="Arial" w:cs="Arial"/>
                <w:szCs w:val="20"/>
              </w:rPr>
            </w:pPr>
            <w:r>
              <w:rPr>
                <w:rFonts w:ascii="Arial" w:hAnsi="Arial" w:cs="Arial"/>
                <w:szCs w:val="20"/>
              </w:rPr>
              <w:t xml:space="preserve">A TA </w:t>
            </w:r>
            <w:r w:rsidR="00414C61">
              <w:rPr>
                <w:rFonts w:ascii="Arial" w:hAnsi="Arial" w:cs="Arial"/>
                <w:szCs w:val="20"/>
              </w:rPr>
              <w:t xml:space="preserve">who is </w:t>
            </w:r>
            <w:r>
              <w:rPr>
                <w:rFonts w:ascii="Arial" w:hAnsi="Arial" w:cs="Arial"/>
                <w:szCs w:val="20"/>
              </w:rPr>
              <w:t>ret</w:t>
            </w:r>
            <w:r w:rsidR="00414C61">
              <w:rPr>
                <w:rFonts w:ascii="Arial" w:hAnsi="Arial" w:cs="Arial"/>
                <w:szCs w:val="20"/>
              </w:rPr>
              <w:t xml:space="preserve">iring in October </w:t>
            </w:r>
            <w:r>
              <w:rPr>
                <w:rFonts w:ascii="Arial" w:hAnsi="Arial" w:cs="Arial"/>
                <w:szCs w:val="20"/>
              </w:rPr>
              <w:t>will continue with FFT Reading intervention for the first half term</w:t>
            </w:r>
            <w:r w:rsidR="00980C96">
              <w:rPr>
                <w:rFonts w:ascii="Arial" w:hAnsi="Arial" w:cs="Arial"/>
                <w:szCs w:val="20"/>
              </w:rPr>
              <w:t>.</w:t>
            </w:r>
          </w:p>
          <w:p w14:paraId="4CF9D89B" w14:textId="27F786D4" w:rsidR="00934DD4" w:rsidRDefault="00934DD4" w:rsidP="0008643C">
            <w:pPr>
              <w:rPr>
                <w:rFonts w:ascii="Arial" w:hAnsi="Arial" w:cs="Arial"/>
                <w:szCs w:val="20"/>
              </w:rPr>
            </w:pPr>
          </w:p>
          <w:p w14:paraId="5DFC48A8" w14:textId="53829C27" w:rsidR="00934DD4" w:rsidRDefault="00934DD4" w:rsidP="0008643C">
            <w:pPr>
              <w:rPr>
                <w:rFonts w:ascii="Arial" w:hAnsi="Arial" w:cs="Arial"/>
                <w:szCs w:val="20"/>
              </w:rPr>
            </w:pPr>
            <w:r>
              <w:rPr>
                <w:rFonts w:ascii="Arial" w:hAnsi="Arial" w:cs="Arial"/>
                <w:szCs w:val="20"/>
              </w:rPr>
              <w:t>Another adult who is returning from Maternity Leave will be doing Speech and Language interventions.</w:t>
            </w:r>
          </w:p>
          <w:p w14:paraId="54AD553D" w14:textId="18ABF388" w:rsidR="00934DD4" w:rsidRDefault="00934DD4" w:rsidP="0008643C">
            <w:pPr>
              <w:rPr>
                <w:rFonts w:ascii="Arial" w:hAnsi="Arial" w:cs="Arial"/>
                <w:szCs w:val="20"/>
              </w:rPr>
            </w:pPr>
          </w:p>
          <w:p w14:paraId="700AB94B" w14:textId="7CFCD722" w:rsidR="00934DD4" w:rsidRDefault="00934DD4" w:rsidP="0008643C">
            <w:pPr>
              <w:rPr>
                <w:rFonts w:ascii="Arial" w:hAnsi="Arial" w:cs="Arial"/>
                <w:szCs w:val="20"/>
              </w:rPr>
            </w:pPr>
            <w:r>
              <w:rPr>
                <w:rFonts w:ascii="Arial" w:hAnsi="Arial" w:cs="Arial"/>
                <w:szCs w:val="20"/>
              </w:rPr>
              <w:t xml:space="preserve">Computing lessons will recommence. The </w:t>
            </w:r>
            <w:proofErr w:type="gramStart"/>
            <w:r>
              <w:rPr>
                <w:rFonts w:ascii="Arial" w:hAnsi="Arial" w:cs="Arial"/>
                <w:szCs w:val="20"/>
              </w:rPr>
              <w:t>Computer</w:t>
            </w:r>
            <w:proofErr w:type="gramEnd"/>
            <w:r>
              <w:rPr>
                <w:rFonts w:ascii="Arial" w:hAnsi="Arial" w:cs="Arial"/>
                <w:szCs w:val="20"/>
              </w:rPr>
              <w:t xml:space="preserve"> teacher will also provide some cover.</w:t>
            </w:r>
          </w:p>
          <w:p w14:paraId="0AD634C2" w14:textId="56B29E43" w:rsidR="00934DD4" w:rsidRDefault="00934DD4" w:rsidP="0008643C">
            <w:pPr>
              <w:rPr>
                <w:rFonts w:ascii="Arial" w:hAnsi="Arial" w:cs="Arial"/>
                <w:szCs w:val="20"/>
              </w:rPr>
            </w:pPr>
          </w:p>
          <w:p w14:paraId="1D6E5B7D" w14:textId="02F6E4FB" w:rsidR="00934DD4" w:rsidRDefault="00934DD4" w:rsidP="0008643C">
            <w:pPr>
              <w:rPr>
                <w:rFonts w:ascii="Arial" w:hAnsi="Arial" w:cs="Arial"/>
                <w:szCs w:val="20"/>
              </w:rPr>
            </w:pPr>
            <w:r>
              <w:rPr>
                <w:rFonts w:ascii="Arial" w:hAnsi="Arial" w:cs="Arial"/>
                <w:szCs w:val="20"/>
              </w:rPr>
              <w:t>One</w:t>
            </w:r>
            <w:r w:rsidR="00414C61">
              <w:rPr>
                <w:rFonts w:ascii="Arial" w:hAnsi="Arial" w:cs="Arial"/>
                <w:szCs w:val="20"/>
              </w:rPr>
              <w:t xml:space="preserve"> teacher</w:t>
            </w:r>
            <w:r>
              <w:rPr>
                <w:rFonts w:ascii="Arial" w:hAnsi="Arial" w:cs="Arial"/>
                <w:szCs w:val="20"/>
              </w:rPr>
              <w:t xml:space="preserve"> will be on Maternity Leave.</w:t>
            </w:r>
          </w:p>
          <w:p w14:paraId="6BB6A5EE" w14:textId="59087A52" w:rsidR="00934DD4" w:rsidRDefault="00934DD4" w:rsidP="0008643C">
            <w:pPr>
              <w:rPr>
                <w:rFonts w:ascii="Arial" w:hAnsi="Arial" w:cs="Arial"/>
                <w:szCs w:val="20"/>
              </w:rPr>
            </w:pPr>
          </w:p>
          <w:p w14:paraId="35497421" w14:textId="64D40506" w:rsidR="00934DD4" w:rsidRDefault="00934DD4" w:rsidP="0008643C">
            <w:pPr>
              <w:rPr>
                <w:rFonts w:ascii="Arial" w:hAnsi="Arial" w:cs="Arial"/>
                <w:szCs w:val="20"/>
              </w:rPr>
            </w:pPr>
            <w:r>
              <w:rPr>
                <w:rFonts w:ascii="Arial" w:hAnsi="Arial" w:cs="Arial"/>
                <w:szCs w:val="20"/>
              </w:rPr>
              <w:t>The two Special Educational Needs and Disabilities Coordinators (SENDCOs), who share the role will also teach in classes.</w:t>
            </w:r>
          </w:p>
          <w:p w14:paraId="6D67253A" w14:textId="6C5FD070" w:rsidR="00414C61" w:rsidRDefault="00414C61" w:rsidP="0008643C">
            <w:pPr>
              <w:rPr>
                <w:rFonts w:ascii="Arial" w:hAnsi="Arial" w:cs="Arial"/>
                <w:szCs w:val="20"/>
              </w:rPr>
            </w:pPr>
          </w:p>
          <w:p w14:paraId="28BBA249" w14:textId="390D57D6" w:rsidR="00414C61" w:rsidRDefault="00414C61" w:rsidP="00414C61">
            <w:pPr>
              <w:rPr>
                <w:rFonts w:ascii="Arial" w:hAnsi="Arial" w:cs="Arial"/>
                <w:szCs w:val="20"/>
              </w:rPr>
            </w:pPr>
            <w:r w:rsidRPr="00414C61">
              <w:rPr>
                <w:rFonts w:ascii="Arial" w:hAnsi="Arial" w:cs="Arial"/>
                <w:szCs w:val="20"/>
              </w:rPr>
              <w:t xml:space="preserve">Three full time Teaching Assistants (TAs) </w:t>
            </w:r>
            <w:r>
              <w:rPr>
                <w:rFonts w:ascii="Arial" w:hAnsi="Arial" w:cs="Arial"/>
                <w:szCs w:val="20"/>
              </w:rPr>
              <w:t xml:space="preserve">are </w:t>
            </w:r>
            <w:r w:rsidRPr="00414C61">
              <w:rPr>
                <w:rFonts w:ascii="Arial" w:hAnsi="Arial" w:cs="Arial"/>
                <w:szCs w:val="20"/>
              </w:rPr>
              <w:t>leaving to train as teachers.</w:t>
            </w:r>
          </w:p>
          <w:p w14:paraId="4FEF7F8A" w14:textId="31FC9FF5" w:rsidR="00414C61" w:rsidRDefault="00414C61" w:rsidP="00414C61">
            <w:pPr>
              <w:rPr>
                <w:rFonts w:ascii="Arial" w:hAnsi="Arial" w:cs="Arial"/>
                <w:szCs w:val="20"/>
              </w:rPr>
            </w:pPr>
          </w:p>
          <w:p w14:paraId="43915724" w14:textId="75ABD9FA" w:rsidR="00414C61" w:rsidRDefault="00414C61" w:rsidP="00414C61">
            <w:pPr>
              <w:rPr>
                <w:rFonts w:ascii="Arial" w:hAnsi="Arial" w:cs="Arial"/>
                <w:szCs w:val="20"/>
              </w:rPr>
            </w:pPr>
            <w:r>
              <w:rPr>
                <w:rFonts w:ascii="Arial" w:hAnsi="Arial" w:cs="Arial"/>
                <w:szCs w:val="20"/>
              </w:rPr>
              <w:lastRenderedPageBreak/>
              <w:t>The restructure, brought about b</w:t>
            </w:r>
            <w:r w:rsidR="00980C96">
              <w:rPr>
                <w:rFonts w:ascii="Arial" w:hAnsi="Arial" w:cs="Arial"/>
                <w:szCs w:val="20"/>
              </w:rPr>
              <w:t>y</w:t>
            </w:r>
            <w:r>
              <w:rPr>
                <w:rFonts w:ascii="Arial" w:hAnsi="Arial" w:cs="Arial"/>
                <w:szCs w:val="20"/>
              </w:rPr>
              <w:t xml:space="preserve"> staff changes and different ways of working </w:t>
            </w:r>
            <w:r w:rsidR="00980C96">
              <w:rPr>
                <w:rFonts w:ascii="Arial" w:hAnsi="Arial" w:cs="Arial"/>
                <w:szCs w:val="20"/>
              </w:rPr>
              <w:t>because of</w:t>
            </w:r>
            <w:r>
              <w:rPr>
                <w:rFonts w:ascii="Arial" w:hAnsi="Arial" w:cs="Arial"/>
                <w:szCs w:val="20"/>
              </w:rPr>
              <w:t xml:space="preserve"> the pandemic, has meant that not all </w:t>
            </w:r>
            <w:r w:rsidR="00980C96">
              <w:rPr>
                <w:rFonts w:ascii="Arial" w:hAnsi="Arial" w:cs="Arial"/>
                <w:szCs w:val="20"/>
              </w:rPr>
              <w:t xml:space="preserve">leaving </w:t>
            </w:r>
            <w:r>
              <w:rPr>
                <w:rFonts w:ascii="Arial" w:hAnsi="Arial" w:cs="Arial"/>
                <w:szCs w:val="20"/>
              </w:rPr>
              <w:t>staff need to be replaced and the school has saved a little money.</w:t>
            </w:r>
          </w:p>
          <w:p w14:paraId="48A7BEC7" w14:textId="664EB14E" w:rsidR="00414C61" w:rsidRDefault="00414C61" w:rsidP="00414C61">
            <w:pPr>
              <w:rPr>
                <w:rFonts w:ascii="Arial" w:hAnsi="Arial" w:cs="Arial"/>
                <w:szCs w:val="20"/>
              </w:rPr>
            </w:pPr>
          </w:p>
          <w:p w14:paraId="73F4F571" w14:textId="1B37F3B6" w:rsidR="00414C61" w:rsidRPr="00414C61" w:rsidRDefault="00414C61" w:rsidP="00414C61">
            <w:pPr>
              <w:rPr>
                <w:rFonts w:ascii="Arial" w:hAnsi="Arial" w:cs="Arial"/>
                <w:b/>
                <w:bCs/>
                <w:i/>
                <w:iCs/>
                <w:szCs w:val="20"/>
              </w:rPr>
            </w:pPr>
            <w:r w:rsidRPr="00414C61">
              <w:rPr>
                <w:rFonts w:ascii="Arial" w:hAnsi="Arial" w:cs="Arial"/>
                <w:b/>
                <w:bCs/>
                <w:i/>
                <w:iCs/>
                <w:szCs w:val="20"/>
              </w:rPr>
              <w:t xml:space="preserve">*Katie </w:t>
            </w:r>
            <w:proofErr w:type="spellStart"/>
            <w:r w:rsidRPr="00414C61">
              <w:rPr>
                <w:rFonts w:ascii="Arial" w:hAnsi="Arial" w:cs="Arial"/>
                <w:b/>
                <w:bCs/>
                <w:i/>
                <w:iCs/>
                <w:szCs w:val="20"/>
              </w:rPr>
              <w:t>McDwyer</w:t>
            </w:r>
            <w:proofErr w:type="spellEnd"/>
            <w:r w:rsidRPr="00414C61">
              <w:rPr>
                <w:rFonts w:ascii="Arial" w:hAnsi="Arial" w:cs="Arial"/>
                <w:b/>
                <w:bCs/>
                <w:i/>
                <w:iCs/>
                <w:szCs w:val="20"/>
              </w:rPr>
              <w:t xml:space="preserve"> left the meeting.</w:t>
            </w:r>
          </w:p>
          <w:p w14:paraId="1E9D3608" w14:textId="102E947F" w:rsidR="00414C61" w:rsidRDefault="00414C61" w:rsidP="00414C61">
            <w:pPr>
              <w:rPr>
                <w:rFonts w:ascii="Arial" w:hAnsi="Arial" w:cs="Arial"/>
                <w:szCs w:val="20"/>
              </w:rPr>
            </w:pPr>
          </w:p>
          <w:p w14:paraId="66037977" w14:textId="049B3B93" w:rsidR="00414C61" w:rsidRPr="00414C61" w:rsidRDefault="00414C61" w:rsidP="00414C61">
            <w:pPr>
              <w:rPr>
                <w:rFonts w:ascii="Arial" w:hAnsi="Arial" w:cs="Arial"/>
                <w:i/>
                <w:iCs/>
                <w:szCs w:val="20"/>
              </w:rPr>
            </w:pPr>
            <w:r w:rsidRPr="00414C61">
              <w:rPr>
                <w:rFonts w:ascii="Arial" w:hAnsi="Arial" w:cs="Arial"/>
                <w:i/>
                <w:iCs/>
                <w:szCs w:val="20"/>
              </w:rPr>
              <w:t>Q. Has any additional support been provided to mixed age group classes given the need for teachers to know the curriculum for both age groups?</w:t>
            </w:r>
          </w:p>
          <w:p w14:paraId="52491CB1" w14:textId="288005B4" w:rsidR="00414C61" w:rsidRDefault="00F15F13" w:rsidP="00414C61">
            <w:pPr>
              <w:rPr>
                <w:rFonts w:ascii="Arial" w:hAnsi="Arial" w:cs="Arial"/>
                <w:szCs w:val="20"/>
              </w:rPr>
            </w:pPr>
            <w:r>
              <w:rPr>
                <w:rFonts w:ascii="Arial" w:hAnsi="Arial" w:cs="Arial"/>
                <w:szCs w:val="20"/>
              </w:rPr>
              <w:t>Each class works differently depending on the needs and abilities of the children, for example the Year 1/2 class delivers a specific curriculum to each age group and the teacher and TA alternate on different days.</w:t>
            </w:r>
          </w:p>
          <w:p w14:paraId="2DD278A0" w14:textId="5D4C973D" w:rsidR="00F15F13" w:rsidRDefault="00F15F13" w:rsidP="00414C61">
            <w:pPr>
              <w:rPr>
                <w:rFonts w:ascii="Arial" w:hAnsi="Arial" w:cs="Arial"/>
                <w:szCs w:val="20"/>
              </w:rPr>
            </w:pPr>
            <w:r>
              <w:rPr>
                <w:rFonts w:ascii="Arial" w:hAnsi="Arial" w:cs="Arial"/>
                <w:szCs w:val="20"/>
              </w:rPr>
              <w:t>In the Year 3/4 class all the children are working within the Year 3 curriculum.</w:t>
            </w:r>
          </w:p>
          <w:p w14:paraId="5E52ED87" w14:textId="497CC9FF" w:rsidR="00F15F13" w:rsidRDefault="00F15F13" w:rsidP="00414C61">
            <w:pPr>
              <w:rPr>
                <w:rFonts w:ascii="Arial" w:hAnsi="Arial" w:cs="Arial"/>
                <w:szCs w:val="20"/>
              </w:rPr>
            </w:pPr>
            <w:r>
              <w:rPr>
                <w:rFonts w:ascii="Arial" w:hAnsi="Arial" w:cs="Arial"/>
                <w:szCs w:val="20"/>
              </w:rPr>
              <w:t>Foundation Subjects</w:t>
            </w:r>
            <w:r w:rsidR="00980C96">
              <w:rPr>
                <w:rFonts w:ascii="Arial" w:hAnsi="Arial" w:cs="Arial"/>
                <w:szCs w:val="20"/>
              </w:rPr>
              <w:t>’ 2-year cycles</w:t>
            </w:r>
            <w:r>
              <w:rPr>
                <w:rFonts w:ascii="Arial" w:hAnsi="Arial" w:cs="Arial"/>
                <w:szCs w:val="20"/>
              </w:rPr>
              <w:t xml:space="preserve"> work well with mixed age group classes.</w:t>
            </w:r>
          </w:p>
          <w:p w14:paraId="5BC0D919" w14:textId="10557232" w:rsidR="00F15F13" w:rsidRDefault="00F15F13" w:rsidP="00414C61">
            <w:pPr>
              <w:rPr>
                <w:rFonts w:ascii="Arial" w:hAnsi="Arial" w:cs="Arial"/>
                <w:szCs w:val="20"/>
              </w:rPr>
            </w:pPr>
          </w:p>
          <w:p w14:paraId="390AA109" w14:textId="7FC758FD" w:rsidR="00F15F13" w:rsidRPr="0058508A" w:rsidRDefault="00F15F13" w:rsidP="00414C61">
            <w:pPr>
              <w:rPr>
                <w:rFonts w:ascii="Arial" w:hAnsi="Arial" w:cs="Arial"/>
                <w:i/>
                <w:iCs/>
                <w:szCs w:val="20"/>
              </w:rPr>
            </w:pPr>
            <w:r w:rsidRPr="0058508A">
              <w:rPr>
                <w:rFonts w:ascii="Arial" w:hAnsi="Arial" w:cs="Arial"/>
                <w:i/>
                <w:iCs/>
                <w:szCs w:val="20"/>
              </w:rPr>
              <w:t xml:space="preserve">Q. The school has </w:t>
            </w:r>
            <w:r w:rsidR="00980C96" w:rsidRPr="0058508A">
              <w:rPr>
                <w:rFonts w:ascii="Arial" w:hAnsi="Arial" w:cs="Arial"/>
                <w:i/>
                <w:iCs/>
                <w:szCs w:val="20"/>
              </w:rPr>
              <w:t>several</w:t>
            </w:r>
            <w:r w:rsidRPr="0058508A">
              <w:rPr>
                <w:rFonts w:ascii="Arial" w:hAnsi="Arial" w:cs="Arial"/>
                <w:i/>
                <w:iCs/>
                <w:szCs w:val="20"/>
              </w:rPr>
              <w:t xml:space="preserve"> part time teachers, which is a positive for the individual’s work life balance and </w:t>
            </w:r>
            <w:r w:rsidR="00980C96" w:rsidRPr="0058508A">
              <w:rPr>
                <w:rFonts w:ascii="Arial" w:hAnsi="Arial" w:cs="Arial"/>
                <w:i/>
                <w:iCs/>
                <w:szCs w:val="20"/>
              </w:rPr>
              <w:t>wellbeing</w:t>
            </w:r>
            <w:r w:rsidRPr="0058508A">
              <w:rPr>
                <w:rFonts w:ascii="Arial" w:hAnsi="Arial" w:cs="Arial"/>
                <w:i/>
                <w:iCs/>
                <w:szCs w:val="20"/>
              </w:rPr>
              <w:t xml:space="preserve">. </w:t>
            </w:r>
            <w:r w:rsidR="00754250" w:rsidRPr="0058508A">
              <w:rPr>
                <w:rFonts w:ascii="Arial" w:hAnsi="Arial" w:cs="Arial"/>
                <w:i/>
                <w:iCs/>
                <w:szCs w:val="20"/>
              </w:rPr>
              <w:t>What are</w:t>
            </w:r>
            <w:r w:rsidRPr="0058508A">
              <w:rPr>
                <w:rFonts w:ascii="Arial" w:hAnsi="Arial" w:cs="Arial"/>
                <w:i/>
                <w:iCs/>
                <w:szCs w:val="20"/>
              </w:rPr>
              <w:t xml:space="preserve"> the benefits and / or drawbacks of part time teachers?</w:t>
            </w:r>
          </w:p>
          <w:p w14:paraId="34273EDC" w14:textId="24EA1E7D" w:rsidR="00754250" w:rsidRDefault="00754250" w:rsidP="00414C61">
            <w:pPr>
              <w:rPr>
                <w:rFonts w:ascii="Arial" w:hAnsi="Arial" w:cs="Arial"/>
                <w:szCs w:val="20"/>
              </w:rPr>
            </w:pPr>
            <w:r>
              <w:rPr>
                <w:rFonts w:ascii="Arial" w:hAnsi="Arial" w:cs="Arial"/>
                <w:szCs w:val="20"/>
              </w:rPr>
              <w:t xml:space="preserve">Lack of consistency can </w:t>
            </w:r>
            <w:proofErr w:type="gramStart"/>
            <w:r>
              <w:rPr>
                <w:rFonts w:ascii="Arial" w:hAnsi="Arial" w:cs="Arial"/>
                <w:szCs w:val="20"/>
              </w:rPr>
              <w:t>have an effect on</w:t>
            </w:r>
            <w:proofErr w:type="gramEnd"/>
            <w:r>
              <w:rPr>
                <w:rFonts w:ascii="Arial" w:hAnsi="Arial" w:cs="Arial"/>
                <w:szCs w:val="20"/>
              </w:rPr>
              <w:t xml:space="preserve"> the social and emotional needs of children. There needs to be very careful planning and time spent organising classes and deciding which children to place </w:t>
            </w:r>
            <w:proofErr w:type="gramStart"/>
            <w:r>
              <w:rPr>
                <w:rFonts w:ascii="Arial" w:hAnsi="Arial" w:cs="Arial"/>
                <w:szCs w:val="20"/>
              </w:rPr>
              <w:t>in particular classes</w:t>
            </w:r>
            <w:proofErr w:type="gramEnd"/>
            <w:r>
              <w:rPr>
                <w:rFonts w:ascii="Arial" w:hAnsi="Arial" w:cs="Arial"/>
                <w:szCs w:val="20"/>
              </w:rPr>
              <w:t>, mindful of different personalities.</w:t>
            </w:r>
          </w:p>
          <w:p w14:paraId="44A0643F" w14:textId="4982857C" w:rsidR="00754250" w:rsidRDefault="00754250" w:rsidP="00414C61">
            <w:pPr>
              <w:rPr>
                <w:rFonts w:ascii="Arial" w:hAnsi="Arial" w:cs="Arial"/>
                <w:szCs w:val="20"/>
              </w:rPr>
            </w:pPr>
            <w:r>
              <w:rPr>
                <w:rFonts w:ascii="Arial" w:hAnsi="Arial" w:cs="Arial"/>
                <w:szCs w:val="20"/>
              </w:rPr>
              <w:t xml:space="preserve">School also ensures that teachers sharing a class have a cross over time when both are in school to aid communication. </w:t>
            </w:r>
          </w:p>
          <w:p w14:paraId="65BDB0EC" w14:textId="77777777" w:rsidR="00F15F13" w:rsidRDefault="00F15F13" w:rsidP="00414C61">
            <w:pPr>
              <w:rPr>
                <w:rFonts w:ascii="Arial" w:hAnsi="Arial" w:cs="Arial"/>
                <w:szCs w:val="20"/>
              </w:rPr>
            </w:pPr>
          </w:p>
          <w:p w14:paraId="21AA7983" w14:textId="1F059207" w:rsidR="0008643C" w:rsidRPr="0008643C" w:rsidRDefault="0058508A" w:rsidP="0008643C">
            <w:pPr>
              <w:rPr>
                <w:rFonts w:ascii="Arial" w:hAnsi="Arial" w:cs="Arial"/>
                <w:szCs w:val="20"/>
              </w:rPr>
            </w:pPr>
            <w:r>
              <w:rPr>
                <w:rFonts w:ascii="Arial" w:hAnsi="Arial" w:cs="Arial"/>
                <w:szCs w:val="20"/>
              </w:rPr>
              <w:t>There were no further questions</w:t>
            </w:r>
            <w:r w:rsidR="0008643C" w:rsidRPr="0008643C">
              <w:rPr>
                <w:rFonts w:ascii="Arial" w:hAnsi="Arial" w:cs="Arial"/>
                <w:szCs w:val="20"/>
              </w:rPr>
              <w:t xml:space="preserve"> and governors </w:t>
            </w:r>
            <w:r w:rsidR="0008643C">
              <w:rPr>
                <w:rFonts w:ascii="Arial" w:hAnsi="Arial" w:cs="Arial"/>
                <w:szCs w:val="20"/>
              </w:rPr>
              <w:t>approved</w:t>
            </w:r>
            <w:r w:rsidR="0008643C" w:rsidRPr="0008643C">
              <w:rPr>
                <w:rFonts w:ascii="Arial" w:hAnsi="Arial" w:cs="Arial"/>
                <w:szCs w:val="20"/>
              </w:rPr>
              <w:t xml:space="preserve"> the Staffing Structure.</w:t>
            </w:r>
          </w:p>
          <w:p w14:paraId="1B37B766" w14:textId="36AD211D" w:rsidR="0008643C" w:rsidRPr="0008643C" w:rsidRDefault="0008643C" w:rsidP="0008643C">
            <w:pPr>
              <w:rPr>
                <w:rFonts w:ascii="Arial" w:hAnsi="Arial" w:cs="Arial"/>
                <w:i/>
                <w:iCs/>
                <w:szCs w:val="20"/>
              </w:rPr>
            </w:pPr>
          </w:p>
        </w:tc>
      </w:tr>
      <w:tr w:rsidR="0008643C" w:rsidRPr="0008643C" w14:paraId="5D06C36E" w14:textId="77777777" w:rsidTr="008865BE">
        <w:tc>
          <w:tcPr>
            <w:tcW w:w="675" w:type="dxa"/>
          </w:tcPr>
          <w:p w14:paraId="26CF5F98" w14:textId="77777777" w:rsidR="0008643C" w:rsidRPr="0008643C" w:rsidRDefault="0008643C" w:rsidP="0008643C">
            <w:pPr>
              <w:rPr>
                <w:rFonts w:ascii="Arial" w:hAnsi="Arial" w:cs="Arial"/>
                <w:b/>
                <w:bCs/>
                <w:szCs w:val="20"/>
              </w:rPr>
            </w:pPr>
          </w:p>
        </w:tc>
        <w:tc>
          <w:tcPr>
            <w:tcW w:w="7088" w:type="dxa"/>
          </w:tcPr>
          <w:p w14:paraId="7C932268" w14:textId="77777777" w:rsidR="0008643C" w:rsidRPr="0008643C" w:rsidRDefault="0008643C" w:rsidP="0008643C">
            <w:pPr>
              <w:rPr>
                <w:rFonts w:ascii="Arial" w:hAnsi="Arial" w:cs="Arial"/>
                <w:b/>
                <w:bCs/>
                <w:szCs w:val="20"/>
              </w:rPr>
            </w:pPr>
            <w:r w:rsidRPr="0008643C">
              <w:rPr>
                <w:rFonts w:ascii="Arial" w:hAnsi="Arial" w:cs="Arial"/>
                <w:b/>
                <w:bCs/>
                <w:szCs w:val="20"/>
              </w:rPr>
              <w:t>Actions or decisions</w:t>
            </w:r>
          </w:p>
        </w:tc>
        <w:tc>
          <w:tcPr>
            <w:tcW w:w="1490" w:type="dxa"/>
          </w:tcPr>
          <w:p w14:paraId="339BE7F8" w14:textId="77777777" w:rsidR="0008643C" w:rsidRPr="0008643C" w:rsidRDefault="0008643C" w:rsidP="0008643C">
            <w:pPr>
              <w:rPr>
                <w:rFonts w:ascii="Arial" w:hAnsi="Arial" w:cs="Arial"/>
                <w:b/>
                <w:szCs w:val="20"/>
              </w:rPr>
            </w:pPr>
            <w:r w:rsidRPr="0008643C">
              <w:rPr>
                <w:rFonts w:ascii="Arial" w:hAnsi="Arial" w:cs="Arial"/>
                <w:b/>
                <w:szCs w:val="20"/>
              </w:rPr>
              <w:t>Owner</w:t>
            </w:r>
          </w:p>
        </w:tc>
        <w:tc>
          <w:tcPr>
            <w:tcW w:w="1281" w:type="dxa"/>
          </w:tcPr>
          <w:p w14:paraId="7F1ED60E" w14:textId="77777777" w:rsidR="0008643C" w:rsidRPr="0008643C" w:rsidRDefault="0008643C" w:rsidP="0008643C">
            <w:pPr>
              <w:rPr>
                <w:rFonts w:ascii="Arial" w:hAnsi="Arial" w:cs="Arial"/>
                <w:b/>
                <w:szCs w:val="20"/>
              </w:rPr>
            </w:pPr>
            <w:r w:rsidRPr="0008643C">
              <w:rPr>
                <w:rFonts w:ascii="Arial" w:hAnsi="Arial" w:cs="Arial"/>
                <w:b/>
                <w:szCs w:val="20"/>
              </w:rPr>
              <w:t>Timescale</w:t>
            </w:r>
          </w:p>
        </w:tc>
      </w:tr>
      <w:tr w:rsidR="0008643C" w:rsidRPr="0008643C" w14:paraId="4A2DCB6E" w14:textId="77777777" w:rsidTr="008865BE">
        <w:trPr>
          <w:trHeight w:val="353"/>
        </w:trPr>
        <w:tc>
          <w:tcPr>
            <w:tcW w:w="675" w:type="dxa"/>
          </w:tcPr>
          <w:p w14:paraId="678445F9" w14:textId="77777777" w:rsidR="0008643C" w:rsidRPr="0008643C" w:rsidRDefault="0008643C" w:rsidP="0008643C">
            <w:pPr>
              <w:rPr>
                <w:rFonts w:ascii="Arial" w:hAnsi="Arial" w:cs="Arial"/>
                <w:szCs w:val="20"/>
              </w:rPr>
            </w:pPr>
          </w:p>
        </w:tc>
        <w:tc>
          <w:tcPr>
            <w:tcW w:w="7088" w:type="dxa"/>
          </w:tcPr>
          <w:p w14:paraId="587D5AB1" w14:textId="0E39AE17" w:rsidR="0008643C" w:rsidRPr="0008643C" w:rsidRDefault="0008643C" w:rsidP="0008643C">
            <w:pPr>
              <w:numPr>
                <w:ilvl w:val="0"/>
                <w:numId w:val="32"/>
              </w:numPr>
              <w:rPr>
                <w:rFonts w:ascii="Arial" w:hAnsi="Arial" w:cs="Arial"/>
                <w:szCs w:val="20"/>
              </w:rPr>
            </w:pPr>
            <w:r>
              <w:rPr>
                <w:rFonts w:ascii="Arial" w:hAnsi="Arial" w:cs="Arial"/>
                <w:szCs w:val="20"/>
              </w:rPr>
              <w:t>Staffing Structure 2021-22</w:t>
            </w:r>
            <w:r w:rsidRPr="0008643C">
              <w:rPr>
                <w:rFonts w:ascii="Arial" w:hAnsi="Arial" w:cs="Arial"/>
                <w:szCs w:val="20"/>
              </w:rPr>
              <w:t xml:space="preserve"> approved.</w:t>
            </w:r>
          </w:p>
        </w:tc>
        <w:tc>
          <w:tcPr>
            <w:tcW w:w="1490" w:type="dxa"/>
          </w:tcPr>
          <w:p w14:paraId="5C0D0E18" w14:textId="77777777" w:rsidR="0008643C" w:rsidRPr="0008643C" w:rsidRDefault="0008643C" w:rsidP="0008643C">
            <w:pPr>
              <w:rPr>
                <w:rFonts w:ascii="Arial" w:hAnsi="Arial" w:cs="Arial"/>
                <w:szCs w:val="20"/>
              </w:rPr>
            </w:pPr>
            <w:r w:rsidRPr="0008643C">
              <w:rPr>
                <w:rFonts w:ascii="Arial" w:hAnsi="Arial" w:cs="Arial"/>
                <w:szCs w:val="20"/>
              </w:rPr>
              <w:t>Gov. Body</w:t>
            </w:r>
          </w:p>
        </w:tc>
        <w:tc>
          <w:tcPr>
            <w:tcW w:w="1281" w:type="dxa"/>
          </w:tcPr>
          <w:p w14:paraId="7BE287BB" w14:textId="77777777" w:rsidR="0008643C" w:rsidRPr="0008643C" w:rsidRDefault="0008643C" w:rsidP="0008643C">
            <w:pPr>
              <w:rPr>
                <w:rFonts w:ascii="Arial" w:hAnsi="Arial" w:cs="Arial"/>
                <w:szCs w:val="20"/>
              </w:rPr>
            </w:pPr>
          </w:p>
          <w:p w14:paraId="3C7E090B" w14:textId="77777777" w:rsidR="0008643C" w:rsidRPr="0008643C" w:rsidRDefault="0008643C" w:rsidP="0008643C">
            <w:pPr>
              <w:rPr>
                <w:rFonts w:ascii="Arial" w:hAnsi="Arial" w:cs="Arial"/>
                <w:szCs w:val="20"/>
              </w:rPr>
            </w:pPr>
          </w:p>
        </w:tc>
      </w:tr>
    </w:tbl>
    <w:p w14:paraId="5DD8D76E" w14:textId="77777777" w:rsidR="0008643C" w:rsidRDefault="0008643C" w:rsidP="00F55ED5">
      <w:pPr>
        <w:rPr>
          <w:rFonts w:ascii="Arial" w:hAnsi="Arial" w:cs="Arial"/>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7"/>
        <w:gridCol w:w="6813"/>
        <w:gridCol w:w="1461"/>
        <w:gridCol w:w="1377"/>
      </w:tblGrid>
      <w:tr w:rsidR="006E538F" w:rsidRPr="006E538F" w14:paraId="4E28EF04" w14:textId="77777777" w:rsidTr="00D337C3">
        <w:tc>
          <w:tcPr>
            <w:tcW w:w="675" w:type="dxa"/>
          </w:tcPr>
          <w:p w14:paraId="7391EF4A" w14:textId="00A6608B" w:rsidR="006E538F" w:rsidRPr="006E538F" w:rsidRDefault="0008643C" w:rsidP="006E538F">
            <w:pPr>
              <w:rPr>
                <w:rFonts w:ascii="Arial" w:hAnsi="Arial" w:cs="Arial"/>
                <w:b/>
                <w:szCs w:val="20"/>
              </w:rPr>
            </w:pPr>
            <w:r>
              <w:rPr>
                <w:rFonts w:ascii="Arial" w:hAnsi="Arial" w:cs="Arial"/>
                <w:b/>
                <w:szCs w:val="20"/>
              </w:rPr>
              <w:t>6</w:t>
            </w:r>
          </w:p>
        </w:tc>
        <w:tc>
          <w:tcPr>
            <w:tcW w:w="9859" w:type="dxa"/>
            <w:gridSpan w:val="3"/>
          </w:tcPr>
          <w:p w14:paraId="4095CEBD" w14:textId="5A4665BA" w:rsidR="006E538F" w:rsidRPr="006E538F" w:rsidRDefault="007A713D" w:rsidP="006E538F">
            <w:pPr>
              <w:rPr>
                <w:rFonts w:ascii="Arial" w:hAnsi="Arial" w:cs="Arial"/>
                <w:b/>
                <w:szCs w:val="20"/>
              </w:rPr>
            </w:pPr>
            <w:r>
              <w:rPr>
                <w:rFonts w:ascii="Arial" w:hAnsi="Arial" w:cs="Arial"/>
                <w:b/>
                <w:szCs w:val="20"/>
              </w:rPr>
              <w:t xml:space="preserve">Committee Meetings </w:t>
            </w:r>
            <w:r w:rsidR="00985981">
              <w:rPr>
                <w:rFonts w:ascii="Arial" w:hAnsi="Arial" w:cs="Arial"/>
                <w:b/>
                <w:szCs w:val="20"/>
              </w:rPr>
              <w:t>–</w:t>
            </w:r>
            <w:r w:rsidR="00680190">
              <w:rPr>
                <w:rFonts w:ascii="Arial" w:hAnsi="Arial" w:cs="Arial"/>
                <w:b/>
                <w:szCs w:val="20"/>
              </w:rPr>
              <w:t xml:space="preserve"> Feedback</w:t>
            </w:r>
            <w:r w:rsidR="00985981">
              <w:rPr>
                <w:rFonts w:ascii="Arial" w:hAnsi="Arial" w:cs="Arial"/>
                <w:b/>
                <w:szCs w:val="20"/>
              </w:rPr>
              <w:t xml:space="preserve"> and Update</w:t>
            </w:r>
          </w:p>
        </w:tc>
      </w:tr>
      <w:tr w:rsidR="006E538F" w:rsidRPr="006E538F" w14:paraId="44761D42" w14:textId="77777777" w:rsidTr="00D337C3">
        <w:tc>
          <w:tcPr>
            <w:tcW w:w="10534" w:type="dxa"/>
            <w:gridSpan w:val="4"/>
          </w:tcPr>
          <w:p w14:paraId="01AF1207" w14:textId="77777777" w:rsidR="009948EB" w:rsidRDefault="009948EB" w:rsidP="009948EB">
            <w:pPr>
              <w:rPr>
                <w:rFonts w:ascii="Arial" w:hAnsi="Arial" w:cs="Arial"/>
                <w:szCs w:val="20"/>
              </w:rPr>
            </w:pPr>
          </w:p>
          <w:p w14:paraId="5FC57BCD" w14:textId="3694B34B" w:rsidR="009948EB" w:rsidRPr="009948EB" w:rsidRDefault="009948EB" w:rsidP="009948EB">
            <w:pPr>
              <w:rPr>
                <w:rFonts w:ascii="Arial" w:hAnsi="Arial" w:cs="Arial"/>
                <w:szCs w:val="20"/>
                <w:u w:val="single"/>
              </w:rPr>
            </w:pPr>
            <w:r w:rsidRPr="009948EB">
              <w:rPr>
                <w:rFonts w:ascii="Arial" w:hAnsi="Arial" w:cs="Arial"/>
                <w:szCs w:val="20"/>
                <w:u w:val="single"/>
              </w:rPr>
              <w:t>Budget Update</w:t>
            </w:r>
          </w:p>
          <w:p w14:paraId="362B4F79" w14:textId="6C82D955" w:rsidR="009948EB" w:rsidRPr="009948EB" w:rsidRDefault="009948EB" w:rsidP="009948EB">
            <w:pPr>
              <w:rPr>
                <w:rFonts w:ascii="Arial" w:hAnsi="Arial" w:cs="Arial"/>
                <w:szCs w:val="20"/>
              </w:rPr>
            </w:pPr>
            <w:r w:rsidRPr="009948EB">
              <w:rPr>
                <w:rFonts w:ascii="Arial" w:hAnsi="Arial" w:cs="Arial"/>
                <w:szCs w:val="20"/>
              </w:rPr>
              <w:t>An updated CFR was included for governors’ information in the</w:t>
            </w:r>
            <w:r>
              <w:rPr>
                <w:rFonts w:ascii="Arial" w:hAnsi="Arial" w:cs="Arial"/>
                <w:szCs w:val="20"/>
              </w:rPr>
              <w:t xml:space="preserve"> Governing Body Meeting (12/7/21) supporting papers.</w:t>
            </w:r>
            <w:r w:rsidRPr="009948EB">
              <w:rPr>
                <w:rFonts w:ascii="Arial" w:hAnsi="Arial" w:cs="Arial"/>
                <w:szCs w:val="20"/>
              </w:rPr>
              <w:t xml:space="preserve"> </w:t>
            </w:r>
          </w:p>
          <w:p w14:paraId="61D00CC5" w14:textId="68E0D681" w:rsidR="009948EB" w:rsidRDefault="009948EB" w:rsidP="007A713D">
            <w:pPr>
              <w:rPr>
                <w:rFonts w:ascii="Arial" w:hAnsi="Arial" w:cs="Arial"/>
                <w:szCs w:val="20"/>
              </w:rPr>
            </w:pPr>
          </w:p>
          <w:p w14:paraId="1492050F" w14:textId="45C62A56" w:rsidR="00490887" w:rsidRPr="00490887" w:rsidRDefault="00490887" w:rsidP="007A713D">
            <w:pPr>
              <w:rPr>
                <w:rFonts w:ascii="Arial" w:hAnsi="Arial" w:cs="Arial"/>
                <w:szCs w:val="20"/>
                <w:u w:val="single"/>
              </w:rPr>
            </w:pPr>
            <w:r w:rsidRPr="00490887">
              <w:rPr>
                <w:rFonts w:ascii="Arial" w:hAnsi="Arial" w:cs="Arial"/>
                <w:szCs w:val="20"/>
                <w:u w:val="single"/>
              </w:rPr>
              <w:t>Committee Feedback</w:t>
            </w:r>
          </w:p>
          <w:p w14:paraId="2613F832" w14:textId="0586BCE8" w:rsidR="00FB68F5" w:rsidRDefault="00FB68F5" w:rsidP="007A713D">
            <w:pPr>
              <w:rPr>
                <w:rFonts w:ascii="Arial" w:hAnsi="Arial" w:cs="Arial"/>
                <w:szCs w:val="20"/>
              </w:rPr>
            </w:pPr>
            <w:r w:rsidRPr="00FB68F5">
              <w:rPr>
                <w:rFonts w:ascii="Arial" w:hAnsi="Arial" w:cs="Arial"/>
                <w:szCs w:val="20"/>
              </w:rPr>
              <w:t xml:space="preserve">Draft minutes and papers from </w:t>
            </w:r>
            <w:r>
              <w:rPr>
                <w:rFonts w:ascii="Arial" w:hAnsi="Arial" w:cs="Arial"/>
                <w:szCs w:val="20"/>
              </w:rPr>
              <w:t xml:space="preserve">committee </w:t>
            </w:r>
            <w:r w:rsidRPr="00FB68F5">
              <w:rPr>
                <w:rFonts w:ascii="Arial" w:hAnsi="Arial" w:cs="Arial"/>
                <w:szCs w:val="20"/>
              </w:rPr>
              <w:t xml:space="preserve">meetings were circulated in advance of the meeting.  </w:t>
            </w:r>
          </w:p>
          <w:p w14:paraId="054FAC8C" w14:textId="2D389B14" w:rsidR="000126F8" w:rsidRDefault="00FB68F5" w:rsidP="007A713D">
            <w:pPr>
              <w:rPr>
                <w:rFonts w:ascii="Arial" w:hAnsi="Arial" w:cs="Arial"/>
                <w:szCs w:val="20"/>
              </w:rPr>
            </w:pPr>
            <w:proofErr w:type="gramStart"/>
            <w:r w:rsidRPr="00FB68F5">
              <w:rPr>
                <w:rFonts w:ascii="Arial" w:hAnsi="Arial" w:cs="Arial"/>
                <w:szCs w:val="20"/>
              </w:rPr>
              <w:t>A number of</w:t>
            </w:r>
            <w:proofErr w:type="gramEnd"/>
            <w:r w:rsidRPr="00FB68F5">
              <w:rPr>
                <w:rFonts w:ascii="Arial" w:hAnsi="Arial" w:cs="Arial"/>
                <w:szCs w:val="20"/>
              </w:rPr>
              <w:t xml:space="preserve"> items were reviewed and approved by the committee</w:t>
            </w:r>
            <w:r>
              <w:rPr>
                <w:rFonts w:ascii="Arial" w:hAnsi="Arial" w:cs="Arial"/>
                <w:szCs w:val="20"/>
              </w:rPr>
              <w:t>s</w:t>
            </w:r>
            <w:r w:rsidRPr="00FB68F5">
              <w:rPr>
                <w:rFonts w:ascii="Arial" w:hAnsi="Arial" w:cs="Arial"/>
                <w:szCs w:val="20"/>
              </w:rPr>
              <w:t xml:space="preserve"> and require Governing Body ratification.</w:t>
            </w:r>
          </w:p>
          <w:p w14:paraId="6FA21645" w14:textId="383D4443" w:rsidR="0050422C" w:rsidRDefault="0050422C" w:rsidP="007A713D">
            <w:pPr>
              <w:rPr>
                <w:rFonts w:ascii="Arial" w:hAnsi="Arial" w:cs="Arial"/>
                <w:szCs w:val="20"/>
              </w:rPr>
            </w:pPr>
          </w:p>
          <w:p w14:paraId="118FAB95" w14:textId="2D528FF0" w:rsidR="008A4A26" w:rsidRPr="004013C7" w:rsidRDefault="00A94D38" w:rsidP="008A4A26">
            <w:pPr>
              <w:rPr>
                <w:rFonts w:ascii="Arial" w:hAnsi="Arial" w:cs="Arial"/>
                <w:szCs w:val="20"/>
                <w:u w:val="single"/>
              </w:rPr>
            </w:pPr>
            <w:r>
              <w:rPr>
                <w:rFonts w:ascii="Arial" w:hAnsi="Arial" w:cs="Arial"/>
                <w:szCs w:val="20"/>
                <w:u w:val="single"/>
              </w:rPr>
              <w:t>Standards</w:t>
            </w:r>
            <w:r w:rsidR="00660F57">
              <w:rPr>
                <w:rFonts w:ascii="Arial" w:hAnsi="Arial" w:cs="Arial"/>
                <w:szCs w:val="20"/>
                <w:u w:val="single"/>
              </w:rPr>
              <w:t xml:space="preserve"> and</w:t>
            </w:r>
            <w:r w:rsidR="007A713D" w:rsidRPr="0098502F">
              <w:rPr>
                <w:rFonts w:ascii="Arial" w:hAnsi="Arial" w:cs="Arial"/>
                <w:szCs w:val="20"/>
                <w:u w:val="single"/>
              </w:rPr>
              <w:t xml:space="preserve"> </w:t>
            </w:r>
            <w:r w:rsidR="004F360F">
              <w:rPr>
                <w:rFonts w:ascii="Arial" w:hAnsi="Arial" w:cs="Arial"/>
                <w:szCs w:val="20"/>
                <w:u w:val="single"/>
              </w:rPr>
              <w:t xml:space="preserve">Curriculum </w:t>
            </w:r>
            <w:r w:rsidR="007A713D" w:rsidRPr="0098502F">
              <w:rPr>
                <w:rFonts w:ascii="Arial" w:hAnsi="Arial" w:cs="Arial"/>
                <w:szCs w:val="20"/>
                <w:u w:val="single"/>
              </w:rPr>
              <w:t>Committee</w:t>
            </w:r>
            <w:r w:rsidR="00D55134">
              <w:rPr>
                <w:rFonts w:ascii="Arial" w:hAnsi="Arial" w:cs="Arial"/>
                <w:szCs w:val="20"/>
                <w:u w:val="single"/>
              </w:rPr>
              <w:t xml:space="preserve"> </w:t>
            </w:r>
            <w:r w:rsidR="009948EB">
              <w:rPr>
                <w:rFonts w:ascii="Arial" w:hAnsi="Arial" w:cs="Arial"/>
                <w:szCs w:val="20"/>
                <w:u w:val="single"/>
              </w:rPr>
              <w:t xml:space="preserve">Virtual Meeting </w:t>
            </w:r>
            <w:r w:rsidR="00D55134">
              <w:rPr>
                <w:rFonts w:ascii="Arial" w:hAnsi="Arial" w:cs="Arial"/>
                <w:szCs w:val="20"/>
                <w:u w:val="single"/>
              </w:rPr>
              <w:t>19</w:t>
            </w:r>
            <w:r>
              <w:rPr>
                <w:rFonts w:ascii="Arial" w:hAnsi="Arial" w:cs="Arial"/>
                <w:szCs w:val="20"/>
                <w:u w:val="single"/>
              </w:rPr>
              <w:t>/04/2</w:t>
            </w:r>
            <w:r w:rsidR="00D55134">
              <w:rPr>
                <w:rFonts w:ascii="Arial" w:hAnsi="Arial" w:cs="Arial"/>
                <w:szCs w:val="20"/>
                <w:u w:val="single"/>
              </w:rPr>
              <w:t>1</w:t>
            </w:r>
          </w:p>
          <w:p w14:paraId="0B84027D" w14:textId="6C750E60" w:rsidR="008A4A26" w:rsidRDefault="00D55134" w:rsidP="008A4A26">
            <w:pPr>
              <w:rPr>
                <w:rFonts w:ascii="Arial" w:hAnsi="Arial" w:cs="Arial"/>
                <w:szCs w:val="20"/>
              </w:rPr>
            </w:pPr>
            <w:r>
              <w:rPr>
                <w:rFonts w:ascii="Arial" w:hAnsi="Arial" w:cs="Arial"/>
                <w:szCs w:val="20"/>
              </w:rPr>
              <w:t>Behaviour Policy</w:t>
            </w:r>
          </w:p>
          <w:p w14:paraId="038FDED6" w14:textId="241701EE" w:rsidR="00686F3A" w:rsidRDefault="00686F3A" w:rsidP="008A4A26">
            <w:pPr>
              <w:rPr>
                <w:rFonts w:ascii="Arial" w:hAnsi="Arial" w:cs="Arial"/>
                <w:szCs w:val="20"/>
              </w:rPr>
            </w:pPr>
            <w:r>
              <w:rPr>
                <w:rFonts w:ascii="Arial" w:hAnsi="Arial" w:cs="Arial"/>
                <w:szCs w:val="20"/>
              </w:rPr>
              <w:t xml:space="preserve">No issues were </w:t>
            </w:r>
            <w:proofErr w:type="gramStart"/>
            <w:r>
              <w:rPr>
                <w:rFonts w:ascii="Arial" w:hAnsi="Arial" w:cs="Arial"/>
                <w:szCs w:val="20"/>
              </w:rPr>
              <w:t>raised</w:t>
            </w:r>
            <w:proofErr w:type="gramEnd"/>
            <w:r>
              <w:rPr>
                <w:rFonts w:ascii="Arial" w:hAnsi="Arial" w:cs="Arial"/>
                <w:szCs w:val="20"/>
              </w:rPr>
              <w:t xml:space="preserve"> and </w:t>
            </w:r>
            <w:r w:rsidR="00D55134">
              <w:rPr>
                <w:rFonts w:ascii="Arial" w:hAnsi="Arial" w:cs="Arial"/>
                <w:szCs w:val="20"/>
              </w:rPr>
              <w:t>governors ratified the Behaviour Policy</w:t>
            </w:r>
          </w:p>
          <w:p w14:paraId="206B2637" w14:textId="77777777" w:rsidR="00D55134" w:rsidRDefault="00D55134" w:rsidP="008A4A26">
            <w:pPr>
              <w:rPr>
                <w:rFonts w:ascii="Arial" w:hAnsi="Arial" w:cs="Arial"/>
                <w:szCs w:val="20"/>
              </w:rPr>
            </w:pPr>
          </w:p>
          <w:p w14:paraId="098C1C04" w14:textId="582E4F26" w:rsidR="00E0425C" w:rsidRDefault="00D55134" w:rsidP="008A4A26">
            <w:pPr>
              <w:rPr>
                <w:rFonts w:ascii="Arial" w:hAnsi="Arial" w:cs="Arial"/>
                <w:szCs w:val="20"/>
              </w:rPr>
            </w:pPr>
            <w:r>
              <w:rPr>
                <w:rFonts w:ascii="Arial" w:hAnsi="Arial" w:cs="Arial"/>
                <w:szCs w:val="20"/>
              </w:rPr>
              <w:t xml:space="preserve">Relationships and Sex Education (RSE) </w:t>
            </w:r>
            <w:r w:rsidR="008A4A26" w:rsidRPr="008A4A26">
              <w:rPr>
                <w:rFonts w:ascii="Arial" w:hAnsi="Arial" w:cs="Arial"/>
                <w:szCs w:val="20"/>
              </w:rPr>
              <w:t>Policy</w:t>
            </w:r>
          </w:p>
          <w:p w14:paraId="6EAB0270" w14:textId="1BCE6E7C" w:rsidR="00E0425C" w:rsidRPr="00686F3A" w:rsidRDefault="00686F3A" w:rsidP="007A713D">
            <w:pPr>
              <w:rPr>
                <w:rFonts w:ascii="Arial" w:hAnsi="Arial" w:cs="Arial"/>
                <w:szCs w:val="20"/>
              </w:rPr>
            </w:pPr>
            <w:r w:rsidRPr="00686F3A">
              <w:rPr>
                <w:rFonts w:ascii="Arial" w:hAnsi="Arial" w:cs="Arial"/>
                <w:szCs w:val="20"/>
              </w:rPr>
              <w:t xml:space="preserve">No issues were </w:t>
            </w:r>
            <w:proofErr w:type="gramStart"/>
            <w:r w:rsidRPr="00686F3A">
              <w:rPr>
                <w:rFonts w:ascii="Arial" w:hAnsi="Arial" w:cs="Arial"/>
                <w:szCs w:val="20"/>
              </w:rPr>
              <w:t>raised</w:t>
            </w:r>
            <w:proofErr w:type="gramEnd"/>
            <w:r w:rsidRPr="00686F3A">
              <w:rPr>
                <w:rFonts w:ascii="Arial" w:hAnsi="Arial" w:cs="Arial"/>
                <w:szCs w:val="20"/>
              </w:rPr>
              <w:t xml:space="preserve"> and </w:t>
            </w:r>
            <w:r w:rsidR="00D55134">
              <w:rPr>
                <w:rFonts w:ascii="Arial" w:hAnsi="Arial" w:cs="Arial"/>
                <w:szCs w:val="20"/>
              </w:rPr>
              <w:t xml:space="preserve">governors </w:t>
            </w:r>
            <w:r w:rsidRPr="00686F3A">
              <w:rPr>
                <w:rFonts w:ascii="Arial" w:hAnsi="Arial" w:cs="Arial"/>
                <w:szCs w:val="20"/>
              </w:rPr>
              <w:t>ratified</w:t>
            </w:r>
            <w:r w:rsidR="00D55134">
              <w:rPr>
                <w:rFonts w:ascii="Arial" w:hAnsi="Arial" w:cs="Arial"/>
                <w:szCs w:val="20"/>
              </w:rPr>
              <w:t xml:space="preserve"> the RSE policy</w:t>
            </w:r>
            <w:r w:rsidRPr="00686F3A">
              <w:rPr>
                <w:rFonts w:ascii="Arial" w:hAnsi="Arial" w:cs="Arial"/>
                <w:szCs w:val="20"/>
              </w:rPr>
              <w:t>.</w:t>
            </w:r>
          </w:p>
          <w:p w14:paraId="3430D418" w14:textId="77777777" w:rsidR="00686F3A" w:rsidRPr="005810F0" w:rsidRDefault="00686F3A" w:rsidP="007A713D">
            <w:pPr>
              <w:rPr>
                <w:rFonts w:ascii="Arial" w:hAnsi="Arial" w:cs="Arial"/>
                <w:szCs w:val="20"/>
                <w:u w:val="single"/>
              </w:rPr>
            </w:pPr>
          </w:p>
          <w:p w14:paraId="44BF184B" w14:textId="47C33856" w:rsidR="002E74FE" w:rsidRDefault="00076ADE" w:rsidP="00076ADE">
            <w:pPr>
              <w:rPr>
                <w:rFonts w:ascii="Arial" w:hAnsi="Arial" w:cs="Arial"/>
                <w:szCs w:val="20"/>
                <w:u w:val="single"/>
              </w:rPr>
            </w:pPr>
            <w:r w:rsidRPr="0098502F">
              <w:rPr>
                <w:rFonts w:ascii="Arial" w:hAnsi="Arial" w:cs="Arial"/>
                <w:szCs w:val="20"/>
                <w:u w:val="single"/>
              </w:rPr>
              <w:t xml:space="preserve">Resources Committee </w:t>
            </w:r>
            <w:r w:rsidR="00A94D38">
              <w:rPr>
                <w:rFonts w:ascii="Arial" w:hAnsi="Arial" w:cs="Arial"/>
                <w:szCs w:val="20"/>
                <w:u w:val="single"/>
              </w:rPr>
              <w:t xml:space="preserve">Virtual </w:t>
            </w:r>
            <w:r w:rsidRPr="0098502F">
              <w:rPr>
                <w:rFonts w:ascii="Arial" w:hAnsi="Arial" w:cs="Arial"/>
                <w:szCs w:val="20"/>
                <w:u w:val="single"/>
              </w:rPr>
              <w:t xml:space="preserve">meeting </w:t>
            </w:r>
            <w:r w:rsidR="00A94D38">
              <w:rPr>
                <w:rFonts w:ascii="Arial" w:hAnsi="Arial" w:cs="Arial"/>
                <w:szCs w:val="20"/>
                <w:u w:val="single"/>
              </w:rPr>
              <w:t>1</w:t>
            </w:r>
            <w:r w:rsidR="00D55134">
              <w:rPr>
                <w:rFonts w:ascii="Arial" w:hAnsi="Arial" w:cs="Arial"/>
                <w:szCs w:val="20"/>
                <w:u w:val="single"/>
              </w:rPr>
              <w:t>0</w:t>
            </w:r>
            <w:r w:rsidR="00A94D38">
              <w:rPr>
                <w:rFonts w:ascii="Arial" w:hAnsi="Arial" w:cs="Arial"/>
                <w:szCs w:val="20"/>
                <w:u w:val="single"/>
              </w:rPr>
              <w:t>/</w:t>
            </w:r>
            <w:r w:rsidR="004013C7">
              <w:rPr>
                <w:rFonts w:ascii="Arial" w:hAnsi="Arial" w:cs="Arial"/>
                <w:szCs w:val="20"/>
                <w:u w:val="single"/>
              </w:rPr>
              <w:t>0</w:t>
            </w:r>
            <w:r w:rsidR="00A94D38">
              <w:rPr>
                <w:rFonts w:ascii="Arial" w:hAnsi="Arial" w:cs="Arial"/>
                <w:szCs w:val="20"/>
                <w:u w:val="single"/>
              </w:rPr>
              <w:t>5/2</w:t>
            </w:r>
            <w:r w:rsidR="00D55134">
              <w:rPr>
                <w:rFonts w:ascii="Arial" w:hAnsi="Arial" w:cs="Arial"/>
                <w:szCs w:val="20"/>
                <w:u w:val="single"/>
              </w:rPr>
              <w:t>1</w:t>
            </w:r>
          </w:p>
          <w:p w14:paraId="54BB49C0" w14:textId="2E4D281A" w:rsidR="00076ADE" w:rsidRDefault="005810F0" w:rsidP="00076ADE">
            <w:pPr>
              <w:rPr>
                <w:rFonts w:ascii="Arial" w:hAnsi="Arial" w:cs="Arial"/>
                <w:szCs w:val="20"/>
              </w:rPr>
            </w:pPr>
            <w:r>
              <w:rPr>
                <w:rFonts w:ascii="Arial" w:hAnsi="Arial" w:cs="Arial"/>
                <w:szCs w:val="20"/>
              </w:rPr>
              <w:t>T</w:t>
            </w:r>
            <w:r w:rsidR="00076ADE" w:rsidRPr="00076ADE">
              <w:rPr>
                <w:rFonts w:ascii="Arial" w:hAnsi="Arial" w:cs="Arial"/>
                <w:szCs w:val="20"/>
              </w:rPr>
              <w:t>he</w:t>
            </w:r>
            <w:r w:rsidR="004013C7">
              <w:rPr>
                <w:rFonts w:ascii="Arial" w:hAnsi="Arial" w:cs="Arial"/>
                <w:szCs w:val="20"/>
              </w:rPr>
              <w:t xml:space="preserve"> minutes</w:t>
            </w:r>
            <w:r w:rsidR="00076ADE" w:rsidRPr="00076ADE">
              <w:rPr>
                <w:rFonts w:ascii="Arial" w:hAnsi="Arial" w:cs="Arial"/>
                <w:szCs w:val="20"/>
              </w:rPr>
              <w:t xml:space="preserve"> provided a</w:t>
            </w:r>
            <w:r w:rsidR="00B065DF">
              <w:rPr>
                <w:rFonts w:ascii="Arial" w:hAnsi="Arial" w:cs="Arial"/>
                <w:szCs w:val="20"/>
              </w:rPr>
              <w:t>n</w:t>
            </w:r>
            <w:r w:rsidR="00076ADE" w:rsidRPr="00076ADE">
              <w:rPr>
                <w:rFonts w:ascii="Arial" w:hAnsi="Arial" w:cs="Arial"/>
                <w:szCs w:val="20"/>
              </w:rPr>
              <w:t xml:space="preserve"> overview of the meeting. </w:t>
            </w:r>
            <w:r w:rsidR="004013C7">
              <w:rPr>
                <w:rFonts w:ascii="Arial" w:hAnsi="Arial" w:cs="Arial"/>
                <w:szCs w:val="20"/>
              </w:rPr>
              <w:t>The 20</w:t>
            </w:r>
            <w:r w:rsidR="00D55134">
              <w:rPr>
                <w:rFonts w:ascii="Arial" w:hAnsi="Arial" w:cs="Arial"/>
                <w:szCs w:val="20"/>
              </w:rPr>
              <w:t>20</w:t>
            </w:r>
            <w:r w:rsidR="004013C7">
              <w:rPr>
                <w:rFonts w:ascii="Arial" w:hAnsi="Arial" w:cs="Arial"/>
                <w:szCs w:val="20"/>
              </w:rPr>
              <w:t>/2</w:t>
            </w:r>
            <w:r w:rsidR="00D55134">
              <w:rPr>
                <w:rFonts w:ascii="Arial" w:hAnsi="Arial" w:cs="Arial"/>
                <w:szCs w:val="20"/>
              </w:rPr>
              <w:t>1</w:t>
            </w:r>
            <w:r w:rsidR="004013C7">
              <w:rPr>
                <w:rFonts w:ascii="Arial" w:hAnsi="Arial" w:cs="Arial"/>
                <w:szCs w:val="20"/>
              </w:rPr>
              <w:t xml:space="preserve"> Budget Closedown had been approved by the committee and require</w:t>
            </w:r>
            <w:r w:rsidR="00845DFB">
              <w:rPr>
                <w:rFonts w:ascii="Arial" w:hAnsi="Arial" w:cs="Arial"/>
                <w:szCs w:val="20"/>
              </w:rPr>
              <w:t>s</w:t>
            </w:r>
            <w:r w:rsidR="00076ADE" w:rsidRPr="00076ADE">
              <w:rPr>
                <w:rFonts w:ascii="Arial" w:hAnsi="Arial" w:cs="Arial"/>
                <w:szCs w:val="20"/>
              </w:rPr>
              <w:t xml:space="preserve"> Governing Body ratification.</w:t>
            </w:r>
          </w:p>
          <w:p w14:paraId="5C8501F8" w14:textId="75A96D5E" w:rsidR="00A94D38" w:rsidRDefault="00A94D38" w:rsidP="00076ADE">
            <w:pPr>
              <w:rPr>
                <w:rFonts w:ascii="Arial" w:hAnsi="Arial" w:cs="Arial"/>
                <w:szCs w:val="20"/>
              </w:rPr>
            </w:pPr>
          </w:p>
          <w:p w14:paraId="79789A2D" w14:textId="08C4F3AC" w:rsidR="00A94D38" w:rsidRPr="009948EB" w:rsidRDefault="00A94D38" w:rsidP="00A94D38">
            <w:pPr>
              <w:rPr>
                <w:rFonts w:ascii="Arial" w:hAnsi="Arial" w:cs="Arial"/>
                <w:szCs w:val="20"/>
                <w:u w:val="single"/>
              </w:rPr>
            </w:pPr>
            <w:r w:rsidRPr="009948EB">
              <w:rPr>
                <w:rFonts w:ascii="Arial" w:hAnsi="Arial" w:cs="Arial"/>
                <w:szCs w:val="20"/>
                <w:u w:val="single"/>
              </w:rPr>
              <w:t>20</w:t>
            </w:r>
            <w:r w:rsidR="00D55134" w:rsidRPr="009948EB">
              <w:rPr>
                <w:rFonts w:ascii="Arial" w:hAnsi="Arial" w:cs="Arial"/>
                <w:szCs w:val="20"/>
                <w:u w:val="single"/>
              </w:rPr>
              <w:t>20</w:t>
            </w:r>
            <w:r w:rsidRPr="009948EB">
              <w:rPr>
                <w:rFonts w:ascii="Arial" w:hAnsi="Arial" w:cs="Arial"/>
                <w:szCs w:val="20"/>
                <w:u w:val="single"/>
              </w:rPr>
              <w:t>/2</w:t>
            </w:r>
            <w:r w:rsidR="00D55134" w:rsidRPr="009948EB">
              <w:rPr>
                <w:rFonts w:ascii="Arial" w:hAnsi="Arial" w:cs="Arial"/>
                <w:szCs w:val="20"/>
                <w:u w:val="single"/>
              </w:rPr>
              <w:t>1</w:t>
            </w:r>
            <w:r w:rsidRPr="009948EB">
              <w:rPr>
                <w:rFonts w:ascii="Arial" w:hAnsi="Arial" w:cs="Arial"/>
                <w:szCs w:val="20"/>
                <w:u w:val="single"/>
              </w:rPr>
              <w:t xml:space="preserve"> Budget Closedown</w:t>
            </w:r>
          </w:p>
          <w:p w14:paraId="2E35900E" w14:textId="77777777" w:rsidR="00D55134" w:rsidRPr="00D55134" w:rsidRDefault="00D55134" w:rsidP="00D55134">
            <w:pPr>
              <w:rPr>
                <w:rFonts w:ascii="Arial" w:hAnsi="Arial" w:cs="Arial"/>
                <w:szCs w:val="20"/>
              </w:rPr>
            </w:pPr>
            <w:r w:rsidRPr="00D55134">
              <w:rPr>
                <w:rFonts w:ascii="Arial" w:hAnsi="Arial" w:cs="Arial"/>
                <w:szCs w:val="20"/>
              </w:rPr>
              <w:t>Revenue Income</w:t>
            </w:r>
            <w:r w:rsidRPr="00D55134">
              <w:rPr>
                <w:rFonts w:ascii="Arial" w:hAnsi="Arial" w:cs="Arial"/>
                <w:szCs w:val="20"/>
              </w:rPr>
              <w:tab/>
              <w:t xml:space="preserve">     £ 3,183,126</w:t>
            </w:r>
          </w:p>
          <w:p w14:paraId="57E42A33" w14:textId="77777777" w:rsidR="00D55134" w:rsidRPr="00D55134" w:rsidRDefault="00D55134" w:rsidP="00D55134">
            <w:pPr>
              <w:rPr>
                <w:rFonts w:ascii="Arial" w:hAnsi="Arial" w:cs="Arial"/>
                <w:szCs w:val="20"/>
              </w:rPr>
            </w:pPr>
            <w:r w:rsidRPr="00D55134">
              <w:rPr>
                <w:rFonts w:ascii="Arial" w:hAnsi="Arial" w:cs="Arial"/>
                <w:szCs w:val="20"/>
              </w:rPr>
              <w:t>Revenue Expenditure   £ 2,962,291</w:t>
            </w:r>
          </w:p>
          <w:p w14:paraId="6733BA72" w14:textId="1DADE0EB" w:rsidR="00D55134" w:rsidRPr="00D55134" w:rsidRDefault="00D55134" w:rsidP="00D55134">
            <w:pPr>
              <w:rPr>
                <w:rFonts w:ascii="Arial" w:hAnsi="Arial" w:cs="Arial"/>
                <w:szCs w:val="20"/>
              </w:rPr>
            </w:pPr>
            <w:r w:rsidRPr="00D55134">
              <w:rPr>
                <w:rFonts w:ascii="Arial" w:hAnsi="Arial" w:cs="Arial"/>
                <w:szCs w:val="20"/>
              </w:rPr>
              <w:t>In Year</w:t>
            </w:r>
            <w:r w:rsidRPr="00D55134">
              <w:rPr>
                <w:rFonts w:ascii="Arial" w:hAnsi="Arial" w:cs="Arial"/>
                <w:szCs w:val="20"/>
              </w:rPr>
              <w:tab/>
              <w:t xml:space="preserve">                £ 220,835 Surplus</w:t>
            </w:r>
          </w:p>
          <w:p w14:paraId="46849209" w14:textId="77777777" w:rsidR="00D55134" w:rsidRPr="00D55134" w:rsidRDefault="00D55134" w:rsidP="00D55134">
            <w:pPr>
              <w:rPr>
                <w:rFonts w:ascii="Arial" w:hAnsi="Arial" w:cs="Arial"/>
                <w:szCs w:val="20"/>
              </w:rPr>
            </w:pPr>
            <w:proofErr w:type="spellStart"/>
            <w:r w:rsidRPr="00D55134">
              <w:rPr>
                <w:rFonts w:ascii="Arial" w:hAnsi="Arial" w:cs="Arial"/>
                <w:szCs w:val="20"/>
              </w:rPr>
              <w:lastRenderedPageBreak/>
              <w:t>B/f</w:t>
            </w:r>
            <w:proofErr w:type="spellEnd"/>
            <w:r w:rsidRPr="00D55134">
              <w:rPr>
                <w:rFonts w:ascii="Arial" w:hAnsi="Arial" w:cs="Arial"/>
                <w:szCs w:val="20"/>
              </w:rPr>
              <w:t xml:space="preserve"> from 2019/20</w:t>
            </w:r>
            <w:r w:rsidRPr="00D55134">
              <w:rPr>
                <w:rFonts w:ascii="Arial" w:hAnsi="Arial" w:cs="Arial"/>
                <w:szCs w:val="20"/>
              </w:rPr>
              <w:tab/>
              <w:t xml:space="preserve">     £ 171,886 Surplus</w:t>
            </w:r>
          </w:p>
          <w:p w14:paraId="66E34F50" w14:textId="329A465A" w:rsidR="00D55134" w:rsidRPr="00D55134" w:rsidRDefault="00D55134" w:rsidP="00D55134">
            <w:pPr>
              <w:rPr>
                <w:rFonts w:ascii="Arial" w:hAnsi="Arial" w:cs="Arial"/>
                <w:szCs w:val="20"/>
              </w:rPr>
            </w:pPr>
            <w:r w:rsidRPr="00D55134">
              <w:rPr>
                <w:rFonts w:ascii="Arial" w:hAnsi="Arial" w:cs="Arial"/>
                <w:szCs w:val="20"/>
              </w:rPr>
              <w:t>Cumulative c/f</w:t>
            </w:r>
            <w:r w:rsidRPr="00D55134">
              <w:rPr>
                <w:rFonts w:ascii="Arial" w:hAnsi="Arial" w:cs="Arial"/>
                <w:szCs w:val="20"/>
              </w:rPr>
              <w:tab/>
              <w:t xml:space="preserve">     £ 392,721 Surplus</w:t>
            </w:r>
          </w:p>
          <w:p w14:paraId="3966AD6B" w14:textId="77777777" w:rsidR="00D55134" w:rsidRPr="00D55134" w:rsidRDefault="00D55134" w:rsidP="00D55134">
            <w:pPr>
              <w:rPr>
                <w:rFonts w:ascii="Arial" w:hAnsi="Arial" w:cs="Arial"/>
                <w:szCs w:val="20"/>
              </w:rPr>
            </w:pPr>
          </w:p>
          <w:p w14:paraId="3317B74A" w14:textId="6389C043" w:rsidR="00D55134" w:rsidRPr="00D55134" w:rsidRDefault="00D55134" w:rsidP="00D55134">
            <w:pPr>
              <w:rPr>
                <w:rFonts w:ascii="Arial" w:hAnsi="Arial" w:cs="Arial"/>
                <w:szCs w:val="20"/>
              </w:rPr>
            </w:pPr>
            <w:r w:rsidRPr="00D55134">
              <w:rPr>
                <w:rFonts w:ascii="Arial" w:hAnsi="Arial" w:cs="Arial"/>
                <w:szCs w:val="20"/>
              </w:rPr>
              <w:t>Capital Income</w:t>
            </w:r>
            <w:r w:rsidRPr="00D55134">
              <w:rPr>
                <w:rFonts w:ascii="Arial" w:hAnsi="Arial" w:cs="Arial"/>
                <w:szCs w:val="20"/>
              </w:rPr>
              <w:tab/>
              <w:t xml:space="preserve">     </w:t>
            </w:r>
            <w:proofErr w:type="gramStart"/>
            <w:r w:rsidRPr="00D55134">
              <w:rPr>
                <w:rFonts w:ascii="Arial" w:hAnsi="Arial" w:cs="Arial"/>
                <w:szCs w:val="20"/>
              </w:rPr>
              <w:t>£  9841</w:t>
            </w:r>
            <w:proofErr w:type="gramEnd"/>
            <w:r w:rsidRPr="00D55134">
              <w:rPr>
                <w:rFonts w:ascii="Arial" w:hAnsi="Arial" w:cs="Arial"/>
                <w:szCs w:val="20"/>
              </w:rPr>
              <w:t xml:space="preserve"> </w:t>
            </w:r>
            <w:r w:rsidRPr="00D55134">
              <w:rPr>
                <w:rFonts w:ascii="Arial" w:hAnsi="Arial" w:cs="Arial"/>
                <w:szCs w:val="20"/>
              </w:rPr>
              <w:tab/>
            </w:r>
          </w:p>
          <w:p w14:paraId="2FDF6E6C" w14:textId="77777777" w:rsidR="00D55134" w:rsidRPr="00D55134" w:rsidRDefault="00D55134" w:rsidP="00D55134">
            <w:pPr>
              <w:rPr>
                <w:rFonts w:ascii="Arial" w:hAnsi="Arial" w:cs="Arial"/>
                <w:szCs w:val="20"/>
              </w:rPr>
            </w:pPr>
            <w:r w:rsidRPr="00D55134">
              <w:rPr>
                <w:rFonts w:ascii="Arial" w:hAnsi="Arial" w:cs="Arial"/>
                <w:szCs w:val="20"/>
              </w:rPr>
              <w:t>Capital Expenditure      £ 17,672</w:t>
            </w:r>
            <w:r w:rsidRPr="00D55134">
              <w:rPr>
                <w:rFonts w:ascii="Arial" w:hAnsi="Arial" w:cs="Arial"/>
                <w:szCs w:val="20"/>
              </w:rPr>
              <w:tab/>
            </w:r>
          </w:p>
          <w:p w14:paraId="299BE53A" w14:textId="6F977E0A" w:rsidR="00D55134" w:rsidRPr="00D55134" w:rsidRDefault="00D55134" w:rsidP="00D55134">
            <w:pPr>
              <w:rPr>
                <w:rFonts w:ascii="Arial" w:hAnsi="Arial" w:cs="Arial"/>
                <w:szCs w:val="20"/>
              </w:rPr>
            </w:pPr>
            <w:r w:rsidRPr="00D55134">
              <w:rPr>
                <w:rFonts w:ascii="Arial" w:hAnsi="Arial" w:cs="Arial"/>
                <w:szCs w:val="20"/>
              </w:rPr>
              <w:t>In Year</w:t>
            </w:r>
            <w:r w:rsidRPr="00D55134">
              <w:rPr>
                <w:rFonts w:ascii="Arial" w:hAnsi="Arial" w:cs="Arial"/>
                <w:szCs w:val="20"/>
              </w:rPr>
              <w:tab/>
              <w:t xml:space="preserve">                £     7831   </w:t>
            </w:r>
            <w:r w:rsidR="00980C96">
              <w:rPr>
                <w:rFonts w:ascii="Arial" w:hAnsi="Arial" w:cs="Arial"/>
                <w:szCs w:val="20"/>
              </w:rPr>
              <w:t xml:space="preserve"> </w:t>
            </w:r>
            <w:r w:rsidRPr="00D55134">
              <w:rPr>
                <w:rFonts w:ascii="Arial" w:hAnsi="Arial" w:cs="Arial"/>
                <w:szCs w:val="20"/>
              </w:rPr>
              <w:t>Deficit</w:t>
            </w:r>
          </w:p>
          <w:p w14:paraId="5CB59A31" w14:textId="05B0ED97" w:rsidR="00D55134" w:rsidRPr="00D55134" w:rsidRDefault="00D55134" w:rsidP="00D55134">
            <w:pPr>
              <w:rPr>
                <w:rFonts w:ascii="Arial" w:hAnsi="Arial" w:cs="Arial"/>
                <w:szCs w:val="20"/>
              </w:rPr>
            </w:pPr>
            <w:proofErr w:type="spellStart"/>
            <w:r w:rsidRPr="00D55134">
              <w:rPr>
                <w:rFonts w:ascii="Arial" w:hAnsi="Arial" w:cs="Arial"/>
                <w:szCs w:val="20"/>
              </w:rPr>
              <w:t>B/f</w:t>
            </w:r>
            <w:proofErr w:type="spellEnd"/>
            <w:r w:rsidRPr="00D55134">
              <w:rPr>
                <w:rFonts w:ascii="Arial" w:hAnsi="Arial" w:cs="Arial"/>
                <w:szCs w:val="20"/>
              </w:rPr>
              <w:t xml:space="preserve"> from 2019/20</w:t>
            </w:r>
            <w:r w:rsidRPr="00D55134">
              <w:rPr>
                <w:rFonts w:ascii="Arial" w:hAnsi="Arial" w:cs="Arial"/>
                <w:szCs w:val="20"/>
              </w:rPr>
              <w:tab/>
              <w:t xml:space="preserve">     £    </w:t>
            </w:r>
            <w:proofErr w:type="gramStart"/>
            <w:r w:rsidR="00980C96" w:rsidRPr="00D55134">
              <w:rPr>
                <w:rFonts w:ascii="Arial" w:hAnsi="Arial" w:cs="Arial"/>
                <w:szCs w:val="20"/>
              </w:rPr>
              <w:t>35,189</w:t>
            </w:r>
            <w:r w:rsidR="00980C96">
              <w:rPr>
                <w:rFonts w:ascii="Arial" w:hAnsi="Arial" w:cs="Arial"/>
                <w:szCs w:val="20"/>
              </w:rPr>
              <w:t xml:space="preserve"> </w:t>
            </w:r>
            <w:r w:rsidR="00980C96" w:rsidRPr="00D55134">
              <w:rPr>
                <w:rFonts w:ascii="Arial" w:hAnsi="Arial" w:cs="Arial"/>
                <w:szCs w:val="20"/>
              </w:rPr>
              <w:t xml:space="preserve"> Surplus</w:t>
            </w:r>
            <w:proofErr w:type="gramEnd"/>
          </w:p>
          <w:p w14:paraId="3DE92583" w14:textId="77777777" w:rsidR="00D55134" w:rsidRPr="00D55134" w:rsidRDefault="00D55134" w:rsidP="00D55134">
            <w:pPr>
              <w:rPr>
                <w:rFonts w:ascii="Arial" w:hAnsi="Arial" w:cs="Arial"/>
                <w:szCs w:val="20"/>
              </w:rPr>
            </w:pPr>
            <w:r w:rsidRPr="00D55134">
              <w:rPr>
                <w:rFonts w:ascii="Arial" w:hAnsi="Arial" w:cs="Arial"/>
                <w:szCs w:val="20"/>
              </w:rPr>
              <w:t xml:space="preserve">Cumulative c/f </w:t>
            </w:r>
            <w:r w:rsidRPr="00D55134">
              <w:rPr>
                <w:rFonts w:ascii="Arial" w:hAnsi="Arial" w:cs="Arial"/>
                <w:szCs w:val="20"/>
              </w:rPr>
              <w:tab/>
              <w:t xml:space="preserve">     £     27,358 Surplus</w:t>
            </w:r>
          </w:p>
          <w:p w14:paraId="3450F905" w14:textId="77777777" w:rsidR="00D55134" w:rsidRPr="00D55134" w:rsidRDefault="00D55134" w:rsidP="00D55134">
            <w:pPr>
              <w:rPr>
                <w:rFonts w:ascii="Arial" w:hAnsi="Arial" w:cs="Arial"/>
                <w:szCs w:val="20"/>
              </w:rPr>
            </w:pPr>
          </w:p>
          <w:p w14:paraId="216DF3E9" w14:textId="77777777" w:rsidR="00D55134" w:rsidRPr="00D55134" w:rsidRDefault="00D55134" w:rsidP="00D55134">
            <w:pPr>
              <w:rPr>
                <w:rFonts w:ascii="Arial" w:hAnsi="Arial" w:cs="Arial"/>
                <w:szCs w:val="20"/>
              </w:rPr>
            </w:pPr>
            <w:proofErr w:type="spellStart"/>
            <w:r w:rsidRPr="00D55134">
              <w:rPr>
                <w:rFonts w:ascii="Arial" w:hAnsi="Arial" w:cs="Arial"/>
                <w:szCs w:val="20"/>
              </w:rPr>
              <w:t>Year end</w:t>
            </w:r>
            <w:proofErr w:type="spellEnd"/>
            <w:r w:rsidRPr="00D55134">
              <w:rPr>
                <w:rFonts w:ascii="Arial" w:hAnsi="Arial" w:cs="Arial"/>
                <w:szCs w:val="20"/>
              </w:rPr>
              <w:t xml:space="preserve"> cumulative balances, to be carried forward to 2021/22</w:t>
            </w:r>
          </w:p>
          <w:p w14:paraId="1232E2E0" w14:textId="77777777" w:rsidR="00D55134" w:rsidRPr="00D55134" w:rsidRDefault="00D55134" w:rsidP="00D55134">
            <w:pPr>
              <w:rPr>
                <w:rFonts w:ascii="Arial" w:hAnsi="Arial" w:cs="Arial"/>
                <w:szCs w:val="20"/>
              </w:rPr>
            </w:pPr>
            <w:r w:rsidRPr="00D55134">
              <w:rPr>
                <w:rFonts w:ascii="Arial" w:hAnsi="Arial" w:cs="Arial"/>
                <w:szCs w:val="20"/>
              </w:rPr>
              <w:t>Revenue</w:t>
            </w:r>
            <w:r w:rsidRPr="00D55134">
              <w:rPr>
                <w:rFonts w:ascii="Arial" w:hAnsi="Arial" w:cs="Arial"/>
                <w:szCs w:val="20"/>
              </w:rPr>
              <w:tab/>
              <w:t xml:space="preserve">                   £   392,721 Surplus</w:t>
            </w:r>
          </w:p>
          <w:p w14:paraId="45366BD0" w14:textId="77777777" w:rsidR="00D55134" w:rsidRPr="00D55134" w:rsidRDefault="00D55134" w:rsidP="00D55134">
            <w:pPr>
              <w:rPr>
                <w:rFonts w:ascii="Arial" w:hAnsi="Arial" w:cs="Arial"/>
                <w:szCs w:val="20"/>
              </w:rPr>
            </w:pPr>
            <w:r w:rsidRPr="00D55134">
              <w:rPr>
                <w:rFonts w:ascii="Arial" w:hAnsi="Arial" w:cs="Arial"/>
                <w:szCs w:val="20"/>
              </w:rPr>
              <w:t>Capital</w:t>
            </w:r>
            <w:r w:rsidRPr="00D55134">
              <w:rPr>
                <w:rFonts w:ascii="Arial" w:hAnsi="Arial" w:cs="Arial"/>
                <w:szCs w:val="20"/>
              </w:rPr>
              <w:tab/>
              <w:t xml:space="preserve">                   £     27,358 Surplus</w:t>
            </w:r>
          </w:p>
          <w:p w14:paraId="53D2EC7E" w14:textId="77777777" w:rsidR="00D55134" w:rsidRPr="00D55134" w:rsidRDefault="00D55134" w:rsidP="00D55134">
            <w:pPr>
              <w:rPr>
                <w:rFonts w:ascii="Arial" w:hAnsi="Arial" w:cs="Arial"/>
                <w:szCs w:val="20"/>
              </w:rPr>
            </w:pPr>
            <w:r w:rsidRPr="00D55134">
              <w:rPr>
                <w:rFonts w:ascii="Arial" w:hAnsi="Arial" w:cs="Arial"/>
                <w:szCs w:val="20"/>
              </w:rPr>
              <w:t>Total cumulative Balance £   420,079 Surplus</w:t>
            </w:r>
          </w:p>
          <w:p w14:paraId="27C786DE" w14:textId="2E86FEC4" w:rsidR="00A94D38" w:rsidRDefault="00A94D38" w:rsidP="00076ADE">
            <w:pPr>
              <w:rPr>
                <w:rFonts w:ascii="Arial" w:hAnsi="Arial" w:cs="Arial"/>
                <w:szCs w:val="20"/>
              </w:rPr>
            </w:pPr>
          </w:p>
          <w:p w14:paraId="53E28C00" w14:textId="20F605EA" w:rsidR="00A94D38" w:rsidRDefault="00A94D38" w:rsidP="00076ADE">
            <w:pPr>
              <w:rPr>
                <w:rFonts w:ascii="Arial" w:hAnsi="Arial" w:cs="Arial"/>
                <w:szCs w:val="20"/>
              </w:rPr>
            </w:pPr>
            <w:r w:rsidRPr="00A94D38">
              <w:rPr>
                <w:rFonts w:ascii="Arial" w:hAnsi="Arial" w:cs="Arial"/>
                <w:szCs w:val="20"/>
              </w:rPr>
              <w:t xml:space="preserve">No issues were </w:t>
            </w:r>
            <w:proofErr w:type="gramStart"/>
            <w:r w:rsidRPr="00A94D38">
              <w:rPr>
                <w:rFonts w:ascii="Arial" w:hAnsi="Arial" w:cs="Arial"/>
                <w:szCs w:val="20"/>
              </w:rPr>
              <w:t>raised</w:t>
            </w:r>
            <w:proofErr w:type="gramEnd"/>
            <w:r w:rsidRPr="00A94D38">
              <w:rPr>
                <w:rFonts w:ascii="Arial" w:hAnsi="Arial" w:cs="Arial"/>
                <w:szCs w:val="20"/>
              </w:rPr>
              <w:t xml:space="preserve"> and</w:t>
            </w:r>
            <w:r w:rsidR="004F360F">
              <w:rPr>
                <w:rFonts w:ascii="Arial" w:hAnsi="Arial" w:cs="Arial"/>
                <w:szCs w:val="20"/>
              </w:rPr>
              <w:t xml:space="preserve"> </w:t>
            </w:r>
            <w:r w:rsidR="00D55134">
              <w:rPr>
                <w:rFonts w:ascii="Arial" w:hAnsi="Arial" w:cs="Arial"/>
                <w:szCs w:val="20"/>
              </w:rPr>
              <w:t>governors ratified the</w:t>
            </w:r>
            <w:r w:rsidRPr="00A94D38">
              <w:rPr>
                <w:rFonts w:ascii="Arial" w:hAnsi="Arial" w:cs="Arial"/>
                <w:szCs w:val="20"/>
              </w:rPr>
              <w:t xml:space="preserve"> 20</w:t>
            </w:r>
            <w:r w:rsidR="00D55134">
              <w:rPr>
                <w:rFonts w:ascii="Arial" w:hAnsi="Arial" w:cs="Arial"/>
                <w:szCs w:val="20"/>
              </w:rPr>
              <w:t>20</w:t>
            </w:r>
            <w:r>
              <w:rPr>
                <w:rFonts w:ascii="Arial" w:hAnsi="Arial" w:cs="Arial"/>
                <w:szCs w:val="20"/>
              </w:rPr>
              <w:t>/2</w:t>
            </w:r>
            <w:r w:rsidR="00D55134">
              <w:rPr>
                <w:rFonts w:ascii="Arial" w:hAnsi="Arial" w:cs="Arial"/>
                <w:szCs w:val="20"/>
              </w:rPr>
              <w:t>1</w:t>
            </w:r>
            <w:r w:rsidRPr="00A94D38">
              <w:rPr>
                <w:rFonts w:ascii="Arial" w:hAnsi="Arial" w:cs="Arial"/>
                <w:szCs w:val="20"/>
              </w:rPr>
              <w:t xml:space="preserve"> budget closedown</w:t>
            </w:r>
            <w:r w:rsidR="00D55134">
              <w:rPr>
                <w:rFonts w:ascii="Arial" w:hAnsi="Arial" w:cs="Arial"/>
                <w:szCs w:val="20"/>
              </w:rPr>
              <w:t>.</w:t>
            </w:r>
          </w:p>
          <w:p w14:paraId="050B50D8" w14:textId="1E29277E" w:rsidR="00D55134" w:rsidRDefault="00D55134" w:rsidP="00076ADE">
            <w:pPr>
              <w:rPr>
                <w:rFonts w:ascii="Arial" w:hAnsi="Arial" w:cs="Arial"/>
                <w:szCs w:val="20"/>
              </w:rPr>
            </w:pPr>
          </w:p>
          <w:p w14:paraId="596B69C6" w14:textId="6A7058F1" w:rsidR="00D55134" w:rsidRPr="00D55134" w:rsidRDefault="00D55134" w:rsidP="00D55134">
            <w:pPr>
              <w:rPr>
                <w:rFonts w:ascii="Arial" w:hAnsi="Arial" w:cs="Arial"/>
                <w:szCs w:val="20"/>
                <w:u w:val="single"/>
              </w:rPr>
            </w:pPr>
            <w:r w:rsidRPr="00D55134">
              <w:rPr>
                <w:rFonts w:ascii="Arial" w:hAnsi="Arial" w:cs="Arial"/>
                <w:szCs w:val="20"/>
                <w:u w:val="single"/>
              </w:rPr>
              <w:t>Analysis of Reserves</w:t>
            </w:r>
          </w:p>
          <w:p w14:paraId="08C5B437" w14:textId="442269A1" w:rsidR="00D55134" w:rsidRDefault="00D55134" w:rsidP="00D55134">
            <w:pPr>
              <w:rPr>
                <w:rFonts w:ascii="Arial" w:hAnsi="Arial" w:cs="Arial"/>
                <w:szCs w:val="20"/>
              </w:rPr>
            </w:pPr>
            <w:r w:rsidRPr="00D55134">
              <w:rPr>
                <w:rFonts w:ascii="Arial" w:hAnsi="Arial" w:cs="Arial"/>
                <w:szCs w:val="20"/>
              </w:rPr>
              <w:t>The school’s budget surplus for 2020/21 is £420,079 which is above the allowable 8% surplus (£203,975), resulting in an excess surplus of £216,104.</w:t>
            </w:r>
          </w:p>
          <w:p w14:paraId="056A87D7" w14:textId="77777777" w:rsidR="00AF68A1" w:rsidRDefault="00AF68A1" w:rsidP="004F0CCA">
            <w:pPr>
              <w:rPr>
                <w:rFonts w:ascii="Arial" w:hAnsi="Arial" w:cs="Arial"/>
                <w:szCs w:val="20"/>
              </w:rPr>
            </w:pPr>
          </w:p>
          <w:p w14:paraId="6A794560" w14:textId="3A5833E9" w:rsidR="00AF68A1" w:rsidRPr="004F360F" w:rsidRDefault="004F360F" w:rsidP="004F360F">
            <w:pPr>
              <w:rPr>
                <w:rFonts w:ascii="Arial" w:hAnsi="Arial" w:cs="Arial"/>
                <w:szCs w:val="20"/>
              </w:rPr>
            </w:pPr>
            <w:r>
              <w:rPr>
                <w:rFonts w:ascii="Arial" w:hAnsi="Arial" w:cs="Arial"/>
                <w:szCs w:val="20"/>
              </w:rPr>
              <w:t xml:space="preserve">The SBM had provided a slightly revised </w:t>
            </w:r>
            <w:r w:rsidR="004F0CCA">
              <w:rPr>
                <w:rFonts w:ascii="Arial" w:hAnsi="Arial" w:cs="Arial"/>
                <w:szCs w:val="20"/>
              </w:rPr>
              <w:t>Analysis of Reserves R</w:t>
            </w:r>
            <w:r w:rsidR="004F0CCA" w:rsidRPr="004F0CCA">
              <w:rPr>
                <w:rFonts w:ascii="Arial" w:hAnsi="Arial" w:cs="Arial"/>
                <w:szCs w:val="20"/>
              </w:rPr>
              <w:t xml:space="preserve">eport </w:t>
            </w:r>
            <w:r>
              <w:rPr>
                <w:rFonts w:ascii="Arial" w:hAnsi="Arial" w:cs="Arial"/>
                <w:szCs w:val="20"/>
              </w:rPr>
              <w:t xml:space="preserve">as the total on the front page did not tally with the list of works on the second page. </w:t>
            </w:r>
          </w:p>
          <w:p w14:paraId="3963FBBE" w14:textId="4BBD7593" w:rsidR="004F0CCA" w:rsidRDefault="004F0CCA" w:rsidP="004F0CCA">
            <w:pPr>
              <w:rPr>
                <w:rFonts w:ascii="Arial" w:hAnsi="Arial" w:cs="Arial"/>
                <w:szCs w:val="20"/>
              </w:rPr>
            </w:pPr>
          </w:p>
          <w:p w14:paraId="3E54622B" w14:textId="11ABC574" w:rsidR="004F0CCA" w:rsidRDefault="009948EB" w:rsidP="004F0CCA">
            <w:pPr>
              <w:rPr>
                <w:rFonts w:ascii="Arial" w:hAnsi="Arial" w:cs="Arial"/>
                <w:szCs w:val="20"/>
              </w:rPr>
            </w:pPr>
            <w:r>
              <w:rPr>
                <w:rFonts w:ascii="Arial" w:hAnsi="Arial" w:cs="Arial"/>
                <w:szCs w:val="20"/>
              </w:rPr>
              <w:t>No</w:t>
            </w:r>
            <w:r w:rsidR="004F360F">
              <w:rPr>
                <w:rFonts w:ascii="Arial" w:hAnsi="Arial" w:cs="Arial"/>
                <w:szCs w:val="20"/>
              </w:rPr>
              <w:t xml:space="preserve"> further </w:t>
            </w:r>
            <w:r w:rsidR="004F0CCA">
              <w:rPr>
                <w:rFonts w:ascii="Arial" w:hAnsi="Arial" w:cs="Arial"/>
                <w:szCs w:val="20"/>
              </w:rPr>
              <w:t>issues</w:t>
            </w:r>
            <w:r>
              <w:rPr>
                <w:rFonts w:ascii="Arial" w:hAnsi="Arial" w:cs="Arial"/>
                <w:szCs w:val="20"/>
              </w:rPr>
              <w:t xml:space="preserve"> were</w:t>
            </w:r>
            <w:r w:rsidR="004F0CCA">
              <w:rPr>
                <w:rFonts w:ascii="Arial" w:hAnsi="Arial" w:cs="Arial"/>
                <w:szCs w:val="20"/>
              </w:rPr>
              <w:t xml:space="preserve"> </w:t>
            </w:r>
            <w:proofErr w:type="gramStart"/>
            <w:r w:rsidR="004F0CCA">
              <w:rPr>
                <w:rFonts w:ascii="Arial" w:hAnsi="Arial" w:cs="Arial"/>
                <w:szCs w:val="20"/>
              </w:rPr>
              <w:t>raised</w:t>
            </w:r>
            <w:proofErr w:type="gramEnd"/>
            <w:r w:rsidR="004F0CCA">
              <w:rPr>
                <w:rFonts w:ascii="Arial" w:hAnsi="Arial" w:cs="Arial"/>
                <w:szCs w:val="20"/>
              </w:rPr>
              <w:t xml:space="preserve"> and governors ratified the Analysis of Reserves</w:t>
            </w:r>
            <w:r w:rsidR="004F360F">
              <w:rPr>
                <w:rFonts w:ascii="Arial" w:hAnsi="Arial" w:cs="Arial"/>
                <w:szCs w:val="20"/>
              </w:rPr>
              <w:t>.</w:t>
            </w:r>
          </w:p>
          <w:p w14:paraId="1EBD4454" w14:textId="5DF30B2D" w:rsidR="00D55134" w:rsidRDefault="00D55134" w:rsidP="00D55134">
            <w:pPr>
              <w:rPr>
                <w:rFonts w:ascii="Arial" w:hAnsi="Arial" w:cs="Arial"/>
                <w:szCs w:val="20"/>
              </w:rPr>
            </w:pPr>
          </w:p>
          <w:p w14:paraId="470D57D7" w14:textId="77777777" w:rsidR="00D55134" w:rsidRPr="009948EB" w:rsidRDefault="00D55134" w:rsidP="00D55134">
            <w:pPr>
              <w:rPr>
                <w:rFonts w:ascii="Arial" w:hAnsi="Arial" w:cs="Arial"/>
                <w:szCs w:val="20"/>
                <w:u w:val="single"/>
              </w:rPr>
            </w:pPr>
            <w:r w:rsidRPr="009948EB">
              <w:rPr>
                <w:rFonts w:ascii="Arial" w:hAnsi="Arial" w:cs="Arial"/>
                <w:szCs w:val="20"/>
                <w:u w:val="single"/>
              </w:rPr>
              <w:t>2019/20 Sports Premium and Evaluation Report</w:t>
            </w:r>
          </w:p>
          <w:p w14:paraId="309E68D9" w14:textId="47475872" w:rsidR="00D55134" w:rsidRPr="00D55134" w:rsidRDefault="00D55134" w:rsidP="00D55134">
            <w:pPr>
              <w:rPr>
                <w:rFonts w:ascii="Arial" w:hAnsi="Arial" w:cs="Arial"/>
                <w:szCs w:val="20"/>
              </w:rPr>
            </w:pPr>
            <w:r>
              <w:rPr>
                <w:rFonts w:ascii="Arial" w:hAnsi="Arial" w:cs="Arial"/>
                <w:szCs w:val="20"/>
              </w:rPr>
              <w:t xml:space="preserve">No issues were </w:t>
            </w:r>
            <w:proofErr w:type="gramStart"/>
            <w:r>
              <w:rPr>
                <w:rFonts w:ascii="Arial" w:hAnsi="Arial" w:cs="Arial"/>
                <w:szCs w:val="20"/>
              </w:rPr>
              <w:t>raised</w:t>
            </w:r>
            <w:proofErr w:type="gramEnd"/>
            <w:r>
              <w:rPr>
                <w:rFonts w:ascii="Arial" w:hAnsi="Arial" w:cs="Arial"/>
                <w:szCs w:val="20"/>
              </w:rPr>
              <w:t xml:space="preserve"> and governors ratified the </w:t>
            </w:r>
            <w:r w:rsidR="005154E8">
              <w:rPr>
                <w:rFonts w:ascii="Arial" w:hAnsi="Arial" w:cs="Arial"/>
                <w:szCs w:val="20"/>
              </w:rPr>
              <w:t>reports</w:t>
            </w:r>
          </w:p>
          <w:p w14:paraId="48292253" w14:textId="77777777" w:rsidR="00D55134" w:rsidRPr="00D55134" w:rsidRDefault="00D55134" w:rsidP="00D55134">
            <w:pPr>
              <w:rPr>
                <w:rFonts w:ascii="Arial" w:hAnsi="Arial" w:cs="Arial"/>
                <w:szCs w:val="20"/>
              </w:rPr>
            </w:pPr>
          </w:p>
          <w:p w14:paraId="1A10E844" w14:textId="126A94F0" w:rsidR="00D55134" w:rsidRPr="009948EB" w:rsidRDefault="00D55134" w:rsidP="00D55134">
            <w:pPr>
              <w:rPr>
                <w:rFonts w:ascii="Arial" w:hAnsi="Arial" w:cs="Arial"/>
                <w:szCs w:val="20"/>
                <w:u w:val="single"/>
              </w:rPr>
            </w:pPr>
            <w:r w:rsidRPr="009948EB">
              <w:rPr>
                <w:rFonts w:ascii="Arial" w:hAnsi="Arial" w:cs="Arial"/>
                <w:szCs w:val="20"/>
                <w:u w:val="single"/>
              </w:rPr>
              <w:t>2020/21 Sports Premium Planning Report</w:t>
            </w:r>
          </w:p>
          <w:p w14:paraId="1DE08691" w14:textId="0D516BD0" w:rsidR="00D55134" w:rsidRPr="00D55134" w:rsidRDefault="00D55134" w:rsidP="00D55134">
            <w:pPr>
              <w:rPr>
                <w:rFonts w:ascii="Arial" w:hAnsi="Arial" w:cs="Arial"/>
                <w:szCs w:val="20"/>
              </w:rPr>
            </w:pPr>
            <w:r>
              <w:rPr>
                <w:rFonts w:ascii="Arial" w:hAnsi="Arial" w:cs="Arial"/>
                <w:szCs w:val="20"/>
              </w:rPr>
              <w:t xml:space="preserve">No issues were </w:t>
            </w:r>
            <w:proofErr w:type="gramStart"/>
            <w:r>
              <w:rPr>
                <w:rFonts w:ascii="Arial" w:hAnsi="Arial" w:cs="Arial"/>
                <w:szCs w:val="20"/>
              </w:rPr>
              <w:t>raised</w:t>
            </w:r>
            <w:proofErr w:type="gramEnd"/>
            <w:r>
              <w:rPr>
                <w:rFonts w:ascii="Arial" w:hAnsi="Arial" w:cs="Arial"/>
                <w:szCs w:val="20"/>
              </w:rPr>
              <w:t xml:space="preserve"> and governors ratified </w:t>
            </w:r>
            <w:proofErr w:type="spellStart"/>
            <w:r>
              <w:rPr>
                <w:rFonts w:ascii="Arial" w:hAnsi="Arial" w:cs="Arial"/>
                <w:szCs w:val="20"/>
              </w:rPr>
              <w:t>the</w:t>
            </w:r>
            <w:r w:rsidR="005154E8">
              <w:rPr>
                <w:rFonts w:ascii="Arial" w:hAnsi="Arial" w:cs="Arial"/>
                <w:szCs w:val="20"/>
              </w:rPr>
              <w:t>report</w:t>
            </w:r>
            <w:proofErr w:type="spellEnd"/>
          </w:p>
          <w:p w14:paraId="15AB3147" w14:textId="77777777" w:rsidR="00D55134" w:rsidRPr="00D55134" w:rsidRDefault="00D55134" w:rsidP="00D55134">
            <w:pPr>
              <w:rPr>
                <w:rFonts w:ascii="Arial" w:hAnsi="Arial" w:cs="Arial"/>
                <w:szCs w:val="20"/>
              </w:rPr>
            </w:pPr>
          </w:p>
          <w:p w14:paraId="5000B42F" w14:textId="6CE0E365" w:rsidR="00D55134" w:rsidRPr="009948EB" w:rsidRDefault="00D55134" w:rsidP="00D55134">
            <w:pPr>
              <w:rPr>
                <w:rFonts w:ascii="Arial" w:hAnsi="Arial" w:cs="Arial"/>
                <w:szCs w:val="20"/>
                <w:u w:val="single"/>
              </w:rPr>
            </w:pPr>
            <w:r w:rsidRPr="009948EB">
              <w:rPr>
                <w:rFonts w:ascii="Arial" w:hAnsi="Arial" w:cs="Arial"/>
                <w:szCs w:val="20"/>
                <w:u w:val="single"/>
              </w:rPr>
              <w:t>Pupil Premium 2019/20 Evaluation and 2020/21 Planning Report</w:t>
            </w:r>
          </w:p>
          <w:p w14:paraId="0A807A47" w14:textId="1DCD9FD1" w:rsidR="00D55134" w:rsidRPr="00D55134" w:rsidRDefault="00D55134" w:rsidP="00D55134">
            <w:pPr>
              <w:rPr>
                <w:rFonts w:ascii="Arial" w:hAnsi="Arial" w:cs="Arial"/>
                <w:szCs w:val="20"/>
              </w:rPr>
            </w:pPr>
            <w:r>
              <w:rPr>
                <w:rFonts w:ascii="Arial" w:hAnsi="Arial" w:cs="Arial"/>
                <w:szCs w:val="20"/>
              </w:rPr>
              <w:t xml:space="preserve">No issues were </w:t>
            </w:r>
            <w:proofErr w:type="gramStart"/>
            <w:r>
              <w:rPr>
                <w:rFonts w:ascii="Arial" w:hAnsi="Arial" w:cs="Arial"/>
                <w:szCs w:val="20"/>
              </w:rPr>
              <w:t>raised</w:t>
            </w:r>
            <w:proofErr w:type="gramEnd"/>
            <w:r>
              <w:rPr>
                <w:rFonts w:ascii="Arial" w:hAnsi="Arial" w:cs="Arial"/>
                <w:szCs w:val="20"/>
              </w:rPr>
              <w:t xml:space="preserve"> and governors </w:t>
            </w:r>
            <w:r w:rsidR="004F0CCA">
              <w:rPr>
                <w:rFonts w:ascii="Arial" w:hAnsi="Arial" w:cs="Arial"/>
                <w:szCs w:val="20"/>
              </w:rPr>
              <w:t xml:space="preserve">ratified the </w:t>
            </w:r>
            <w:r w:rsidR="005154E8">
              <w:rPr>
                <w:rFonts w:ascii="Arial" w:hAnsi="Arial" w:cs="Arial"/>
                <w:szCs w:val="20"/>
              </w:rPr>
              <w:t>reports.</w:t>
            </w:r>
          </w:p>
          <w:p w14:paraId="2BDCC904" w14:textId="77777777" w:rsidR="00D55134" w:rsidRDefault="00D55134" w:rsidP="00076ADE">
            <w:pPr>
              <w:rPr>
                <w:rFonts w:ascii="Arial" w:hAnsi="Arial" w:cs="Arial"/>
                <w:szCs w:val="20"/>
              </w:rPr>
            </w:pPr>
          </w:p>
          <w:p w14:paraId="71EFD6C4" w14:textId="4FAC0A84" w:rsidR="004013C7" w:rsidRDefault="004013C7" w:rsidP="00076ADE">
            <w:pPr>
              <w:rPr>
                <w:rFonts w:ascii="Arial" w:hAnsi="Arial" w:cs="Arial"/>
                <w:szCs w:val="20"/>
              </w:rPr>
            </w:pPr>
          </w:p>
          <w:p w14:paraId="2FD01592" w14:textId="2B84DB07" w:rsidR="004013C7" w:rsidRPr="004013C7" w:rsidRDefault="004013C7" w:rsidP="004013C7">
            <w:pPr>
              <w:rPr>
                <w:rFonts w:ascii="Arial" w:hAnsi="Arial" w:cs="Arial"/>
                <w:szCs w:val="20"/>
                <w:u w:val="single"/>
              </w:rPr>
            </w:pPr>
            <w:r w:rsidRPr="004013C7">
              <w:rPr>
                <w:rFonts w:ascii="Arial" w:hAnsi="Arial" w:cs="Arial"/>
                <w:szCs w:val="20"/>
                <w:u w:val="single"/>
              </w:rPr>
              <w:t xml:space="preserve">Resources Committee Virtual meeting </w:t>
            </w:r>
            <w:r>
              <w:rPr>
                <w:rFonts w:ascii="Arial" w:hAnsi="Arial" w:cs="Arial"/>
                <w:szCs w:val="20"/>
                <w:u w:val="single"/>
              </w:rPr>
              <w:t>2</w:t>
            </w:r>
            <w:r w:rsidR="004F0CCA">
              <w:rPr>
                <w:rFonts w:ascii="Arial" w:hAnsi="Arial" w:cs="Arial"/>
                <w:szCs w:val="20"/>
                <w:u w:val="single"/>
              </w:rPr>
              <w:t>1</w:t>
            </w:r>
            <w:r>
              <w:rPr>
                <w:rFonts w:ascii="Arial" w:hAnsi="Arial" w:cs="Arial"/>
                <w:szCs w:val="20"/>
                <w:u w:val="single"/>
              </w:rPr>
              <w:t>/06/2</w:t>
            </w:r>
            <w:r w:rsidR="004F0CCA">
              <w:rPr>
                <w:rFonts w:ascii="Arial" w:hAnsi="Arial" w:cs="Arial"/>
                <w:szCs w:val="20"/>
                <w:u w:val="single"/>
              </w:rPr>
              <w:t>1</w:t>
            </w:r>
          </w:p>
          <w:p w14:paraId="33975D34" w14:textId="77777777" w:rsidR="00490887" w:rsidRDefault="00490887" w:rsidP="008A4A26">
            <w:pPr>
              <w:rPr>
                <w:rFonts w:ascii="Arial" w:hAnsi="Arial" w:cs="Arial"/>
                <w:szCs w:val="20"/>
                <w:u w:val="single"/>
                <w:lang w:val="en-US"/>
              </w:rPr>
            </w:pPr>
          </w:p>
          <w:p w14:paraId="29BCC678" w14:textId="5E530FF0" w:rsidR="008A4A26" w:rsidRPr="001770AF" w:rsidRDefault="008A4A26" w:rsidP="008A4A26">
            <w:pPr>
              <w:rPr>
                <w:rFonts w:ascii="Arial" w:hAnsi="Arial" w:cs="Arial"/>
                <w:szCs w:val="20"/>
              </w:rPr>
            </w:pPr>
            <w:r w:rsidRPr="008A4A26">
              <w:rPr>
                <w:rFonts w:ascii="Arial" w:hAnsi="Arial" w:cs="Arial"/>
                <w:szCs w:val="20"/>
                <w:u w:val="single"/>
                <w:lang w:val="en-US"/>
              </w:rPr>
              <w:t>202</w:t>
            </w:r>
            <w:r w:rsidR="004F0CCA">
              <w:rPr>
                <w:rFonts w:ascii="Arial" w:hAnsi="Arial" w:cs="Arial"/>
                <w:szCs w:val="20"/>
                <w:u w:val="single"/>
                <w:lang w:val="en-US"/>
              </w:rPr>
              <w:t>1</w:t>
            </w:r>
            <w:r w:rsidRPr="008A4A26">
              <w:rPr>
                <w:rFonts w:ascii="Arial" w:hAnsi="Arial" w:cs="Arial"/>
                <w:szCs w:val="20"/>
                <w:u w:val="single"/>
                <w:lang w:val="en-US"/>
              </w:rPr>
              <w:t xml:space="preserve"> – 2</w:t>
            </w:r>
            <w:r w:rsidR="004F0CCA">
              <w:rPr>
                <w:rFonts w:ascii="Arial" w:hAnsi="Arial" w:cs="Arial"/>
                <w:szCs w:val="20"/>
                <w:u w:val="single"/>
                <w:lang w:val="en-US"/>
              </w:rPr>
              <w:t>2</w:t>
            </w:r>
            <w:r w:rsidRPr="008A4A26">
              <w:rPr>
                <w:rFonts w:ascii="Arial" w:hAnsi="Arial" w:cs="Arial"/>
                <w:szCs w:val="20"/>
                <w:u w:val="single"/>
                <w:lang w:val="en-US"/>
              </w:rPr>
              <w:t xml:space="preserve"> </w:t>
            </w:r>
            <w:proofErr w:type="gramStart"/>
            <w:r w:rsidRPr="008A4A26">
              <w:rPr>
                <w:rFonts w:ascii="Arial" w:hAnsi="Arial" w:cs="Arial"/>
                <w:szCs w:val="20"/>
                <w:u w:val="single"/>
                <w:lang w:val="en-US"/>
              </w:rPr>
              <w:t>budget</w:t>
            </w:r>
            <w:proofErr w:type="gramEnd"/>
          </w:p>
          <w:p w14:paraId="02DC26B7" w14:textId="77777777" w:rsidR="004F0CCA" w:rsidRPr="004F0CCA" w:rsidRDefault="004F0CCA" w:rsidP="004F0CCA">
            <w:pPr>
              <w:rPr>
                <w:rFonts w:ascii="Arial" w:hAnsi="Arial" w:cs="Arial"/>
                <w:szCs w:val="20"/>
                <w:lang w:val="en-US"/>
              </w:rPr>
            </w:pPr>
            <w:r w:rsidRPr="004F0CCA">
              <w:rPr>
                <w:rFonts w:ascii="Arial" w:hAnsi="Arial" w:cs="Arial"/>
                <w:szCs w:val="20"/>
                <w:lang w:val="en-US"/>
              </w:rPr>
              <w:t xml:space="preserve">2021/22 In Year: </w:t>
            </w:r>
          </w:p>
          <w:p w14:paraId="52C5E304" w14:textId="77777777" w:rsidR="004F0CCA" w:rsidRPr="004F0CCA" w:rsidRDefault="004F0CCA" w:rsidP="004F0CCA">
            <w:pPr>
              <w:rPr>
                <w:rFonts w:ascii="Arial" w:hAnsi="Arial" w:cs="Arial"/>
                <w:szCs w:val="20"/>
                <w:lang w:val="en-US"/>
              </w:rPr>
            </w:pPr>
            <w:r w:rsidRPr="004F0CCA">
              <w:rPr>
                <w:rFonts w:ascii="Arial" w:hAnsi="Arial" w:cs="Arial"/>
                <w:szCs w:val="20"/>
                <w:lang w:val="en-US"/>
              </w:rPr>
              <w:t>Revenue Income                        £ 3,107,284</w:t>
            </w:r>
          </w:p>
          <w:p w14:paraId="0CA2F490" w14:textId="77777777" w:rsidR="004F0CCA" w:rsidRPr="004F0CCA" w:rsidRDefault="004F0CCA" w:rsidP="004F0CCA">
            <w:pPr>
              <w:rPr>
                <w:rFonts w:ascii="Arial" w:hAnsi="Arial" w:cs="Arial"/>
                <w:szCs w:val="20"/>
                <w:lang w:val="en-US"/>
              </w:rPr>
            </w:pPr>
            <w:r w:rsidRPr="004F0CCA">
              <w:rPr>
                <w:rFonts w:ascii="Arial" w:hAnsi="Arial" w:cs="Arial"/>
                <w:szCs w:val="20"/>
                <w:lang w:val="en-US"/>
              </w:rPr>
              <w:t>Revenue Expenditure                 £ 3,269,050</w:t>
            </w:r>
          </w:p>
          <w:p w14:paraId="628CF634" w14:textId="77777777" w:rsidR="004F0CCA" w:rsidRPr="004F0CCA" w:rsidRDefault="004F0CCA" w:rsidP="004F0CCA">
            <w:pPr>
              <w:rPr>
                <w:rFonts w:ascii="Arial" w:hAnsi="Arial" w:cs="Arial"/>
                <w:szCs w:val="20"/>
                <w:lang w:val="en-US"/>
              </w:rPr>
            </w:pPr>
            <w:r w:rsidRPr="004F0CCA">
              <w:rPr>
                <w:rFonts w:ascii="Arial" w:hAnsi="Arial" w:cs="Arial"/>
                <w:szCs w:val="20"/>
                <w:lang w:val="en-US"/>
              </w:rPr>
              <w:t>In Year                                        £ 161,766   deficit</w:t>
            </w:r>
          </w:p>
          <w:p w14:paraId="54CE0414" w14:textId="77777777" w:rsidR="004F0CCA" w:rsidRPr="004F0CCA" w:rsidRDefault="004F0CCA" w:rsidP="004F0CCA">
            <w:pPr>
              <w:rPr>
                <w:rFonts w:ascii="Arial" w:hAnsi="Arial" w:cs="Arial"/>
                <w:szCs w:val="20"/>
                <w:lang w:val="en-US"/>
              </w:rPr>
            </w:pPr>
            <w:proofErr w:type="spellStart"/>
            <w:r w:rsidRPr="004F0CCA">
              <w:rPr>
                <w:rFonts w:ascii="Arial" w:hAnsi="Arial" w:cs="Arial"/>
                <w:szCs w:val="20"/>
                <w:lang w:val="en-US"/>
              </w:rPr>
              <w:t>B/f</w:t>
            </w:r>
            <w:proofErr w:type="spellEnd"/>
            <w:r w:rsidRPr="004F0CCA">
              <w:rPr>
                <w:rFonts w:ascii="Arial" w:hAnsi="Arial" w:cs="Arial"/>
                <w:szCs w:val="20"/>
                <w:lang w:val="en-US"/>
              </w:rPr>
              <w:t xml:space="preserve"> from 2020/21                         £ 392,720   surplus    </w:t>
            </w:r>
          </w:p>
          <w:p w14:paraId="7E7F4F46" w14:textId="77777777" w:rsidR="004F0CCA" w:rsidRPr="004F0CCA" w:rsidRDefault="004F0CCA" w:rsidP="004F0CCA">
            <w:pPr>
              <w:rPr>
                <w:rFonts w:ascii="Arial" w:hAnsi="Arial" w:cs="Arial"/>
                <w:szCs w:val="20"/>
                <w:lang w:val="en-US"/>
              </w:rPr>
            </w:pPr>
            <w:r w:rsidRPr="004F0CCA">
              <w:rPr>
                <w:rFonts w:ascii="Arial" w:hAnsi="Arial" w:cs="Arial"/>
                <w:szCs w:val="20"/>
                <w:lang w:val="en-US"/>
              </w:rPr>
              <w:t xml:space="preserve">Cumulative Revenue total c/f      £ 230,954   surplus    </w:t>
            </w:r>
          </w:p>
          <w:p w14:paraId="751132BA" w14:textId="77777777" w:rsidR="004F0CCA" w:rsidRPr="004F0CCA" w:rsidRDefault="004F0CCA" w:rsidP="004F0CCA">
            <w:pPr>
              <w:rPr>
                <w:rFonts w:ascii="Arial" w:hAnsi="Arial" w:cs="Arial"/>
                <w:szCs w:val="20"/>
                <w:lang w:val="en-US"/>
              </w:rPr>
            </w:pPr>
          </w:p>
          <w:p w14:paraId="2FD404FB" w14:textId="77777777" w:rsidR="004F0CCA" w:rsidRPr="004F0CCA" w:rsidRDefault="004F0CCA" w:rsidP="004F0CCA">
            <w:pPr>
              <w:rPr>
                <w:rFonts w:ascii="Arial" w:hAnsi="Arial" w:cs="Arial"/>
                <w:szCs w:val="20"/>
                <w:lang w:val="en-US"/>
              </w:rPr>
            </w:pPr>
            <w:r w:rsidRPr="004F0CCA">
              <w:rPr>
                <w:rFonts w:ascii="Arial" w:hAnsi="Arial" w:cs="Arial"/>
                <w:szCs w:val="20"/>
                <w:lang w:val="en-US"/>
              </w:rPr>
              <w:t xml:space="preserve">Capital Income                            £ 9,841         </w:t>
            </w:r>
          </w:p>
          <w:p w14:paraId="73CFCAF3" w14:textId="77777777" w:rsidR="004F0CCA" w:rsidRPr="004F0CCA" w:rsidRDefault="004F0CCA" w:rsidP="004F0CCA">
            <w:pPr>
              <w:rPr>
                <w:rFonts w:ascii="Arial" w:hAnsi="Arial" w:cs="Arial"/>
                <w:szCs w:val="20"/>
                <w:lang w:val="en-US"/>
              </w:rPr>
            </w:pPr>
            <w:r w:rsidRPr="004F0CCA">
              <w:rPr>
                <w:rFonts w:ascii="Arial" w:hAnsi="Arial" w:cs="Arial"/>
                <w:szCs w:val="20"/>
                <w:lang w:val="en-US"/>
              </w:rPr>
              <w:t>Total Expenditure                        £ 18,627</w:t>
            </w:r>
          </w:p>
          <w:p w14:paraId="05A9CE35" w14:textId="77777777" w:rsidR="004F0CCA" w:rsidRPr="004F0CCA" w:rsidRDefault="004F0CCA" w:rsidP="004F0CCA">
            <w:pPr>
              <w:rPr>
                <w:rFonts w:ascii="Arial" w:hAnsi="Arial" w:cs="Arial"/>
                <w:szCs w:val="20"/>
                <w:lang w:val="en-US"/>
              </w:rPr>
            </w:pPr>
            <w:r w:rsidRPr="004F0CCA">
              <w:rPr>
                <w:rFonts w:ascii="Arial" w:hAnsi="Arial" w:cs="Arial"/>
                <w:szCs w:val="20"/>
                <w:lang w:val="en-US"/>
              </w:rPr>
              <w:t>Capital In Year balance               £ 8,786    deficit</w:t>
            </w:r>
          </w:p>
          <w:p w14:paraId="5E587987" w14:textId="77777777" w:rsidR="004F0CCA" w:rsidRPr="004F0CCA" w:rsidRDefault="004F0CCA" w:rsidP="004F0CCA">
            <w:pPr>
              <w:rPr>
                <w:rFonts w:ascii="Arial" w:hAnsi="Arial" w:cs="Arial"/>
                <w:szCs w:val="20"/>
                <w:lang w:val="en-US"/>
              </w:rPr>
            </w:pPr>
            <w:r w:rsidRPr="004F0CCA">
              <w:rPr>
                <w:rFonts w:ascii="Arial" w:hAnsi="Arial" w:cs="Arial"/>
                <w:szCs w:val="20"/>
                <w:lang w:val="en-US"/>
              </w:rPr>
              <w:t>Capital b/</w:t>
            </w:r>
            <w:proofErr w:type="spellStart"/>
            <w:r w:rsidRPr="004F0CCA">
              <w:rPr>
                <w:rFonts w:ascii="Arial" w:hAnsi="Arial" w:cs="Arial"/>
                <w:szCs w:val="20"/>
                <w:lang w:val="en-US"/>
              </w:rPr>
              <w:t>fwd</w:t>
            </w:r>
            <w:proofErr w:type="spellEnd"/>
            <w:r w:rsidRPr="004F0CCA">
              <w:rPr>
                <w:rFonts w:ascii="Arial" w:hAnsi="Arial" w:cs="Arial"/>
                <w:szCs w:val="20"/>
                <w:lang w:val="en-US"/>
              </w:rPr>
              <w:t xml:space="preserve"> from 2020/21         £ </w:t>
            </w:r>
            <w:proofErr w:type="gramStart"/>
            <w:r w:rsidRPr="004F0CCA">
              <w:rPr>
                <w:rFonts w:ascii="Arial" w:hAnsi="Arial" w:cs="Arial"/>
                <w:szCs w:val="20"/>
                <w:lang w:val="en-US"/>
              </w:rPr>
              <w:t>27,357  surplus</w:t>
            </w:r>
            <w:proofErr w:type="gramEnd"/>
          </w:p>
          <w:p w14:paraId="033B2BAE" w14:textId="77777777" w:rsidR="004F0CCA" w:rsidRPr="004F0CCA" w:rsidRDefault="004F0CCA" w:rsidP="004F0CCA">
            <w:pPr>
              <w:rPr>
                <w:rFonts w:ascii="Arial" w:hAnsi="Arial" w:cs="Arial"/>
                <w:szCs w:val="20"/>
                <w:lang w:val="en-US"/>
              </w:rPr>
            </w:pPr>
            <w:r w:rsidRPr="004F0CCA">
              <w:rPr>
                <w:rFonts w:ascii="Arial" w:hAnsi="Arial" w:cs="Arial"/>
                <w:szCs w:val="20"/>
                <w:lang w:val="en-US"/>
              </w:rPr>
              <w:t xml:space="preserve">Capital Cumulative balance        £ </w:t>
            </w:r>
            <w:proofErr w:type="gramStart"/>
            <w:r w:rsidRPr="004F0CCA">
              <w:rPr>
                <w:rFonts w:ascii="Arial" w:hAnsi="Arial" w:cs="Arial"/>
                <w:szCs w:val="20"/>
                <w:lang w:val="en-US"/>
              </w:rPr>
              <w:t>18,571  surplus</w:t>
            </w:r>
            <w:proofErr w:type="gramEnd"/>
          </w:p>
          <w:p w14:paraId="10075A73" w14:textId="77777777" w:rsidR="004F0CCA" w:rsidRPr="004F0CCA" w:rsidRDefault="004F0CCA" w:rsidP="004F0CCA">
            <w:pPr>
              <w:rPr>
                <w:rFonts w:ascii="Arial" w:hAnsi="Arial" w:cs="Arial"/>
                <w:szCs w:val="20"/>
                <w:lang w:val="en-US"/>
              </w:rPr>
            </w:pPr>
          </w:p>
          <w:p w14:paraId="0525B604" w14:textId="77777777" w:rsidR="004F0CCA" w:rsidRPr="004F0CCA" w:rsidRDefault="004F0CCA" w:rsidP="004F0CCA">
            <w:pPr>
              <w:rPr>
                <w:rFonts w:ascii="Arial" w:hAnsi="Arial" w:cs="Arial"/>
                <w:szCs w:val="20"/>
                <w:lang w:val="en-US"/>
              </w:rPr>
            </w:pPr>
            <w:r w:rsidRPr="004F0CCA">
              <w:rPr>
                <w:rFonts w:ascii="Arial" w:hAnsi="Arial" w:cs="Arial"/>
                <w:szCs w:val="20"/>
                <w:lang w:val="en-US"/>
              </w:rPr>
              <w:t>In Year Balances</w:t>
            </w:r>
          </w:p>
          <w:p w14:paraId="12C45F78" w14:textId="77777777" w:rsidR="004F0CCA" w:rsidRPr="004F0CCA" w:rsidRDefault="004F0CCA" w:rsidP="004F0CCA">
            <w:pPr>
              <w:rPr>
                <w:rFonts w:ascii="Arial" w:hAnsi="Arial" w:cs="Arial"/>
                <w:szCs w:val="20"/>
                <w:lang w:val="en-US"/>
              </w:rPr>
            </w:pPr>
            <w:r w:rsidRPr="004F0CCA">
              <w:rPr>
                <w:rFonts w:ascii="Arial" w:hAnsi="Arial" w:cs="Arial"/>
                <w:szCs w:val="20"/>
                <w:lang w:val="en-US"/>
              </w:rPr>
              <w:t>Revenue                                      £ 161,766 deficit</w:t>
            </w:r>
          </w:p>
          <w:p w14:paraId="128F31EC" w14:textId="77777777" w:rsidR="004F0CCA" w:rsidRPr="004F0CCA" w:rsidRDefault="004F0CCA" w:rsidP="004F0CCA">
            <w:pPr>
              <w:rPr>
                <w:rFonts w:ascii="Arial" w:hAnsi="Arial" w:cs="Arial"/>
                <w:szCs w:val="20"/>
                <w:lang w:val="en-US"/>
              </w:rPr>
            </w:pPr>
            <w:r w:rsidRPr="004F0CCA">
              <w:rPr>
                <w:rFonts w:ascii="Arial" w:hAnsi="Arial" w:cs="Arial"/>
                <w:szCs w:val="20"/>
                <w:lang w:val="en-US"/>
              </w:rPr>
              <w:t>Capital                                         £ 8,786     deficit</w:t>
            </w:r>
          </w:p>
          <w:p w14:paraId="1A7AEE79" w14:textId="77777777" w:rsidR="004F0CCA" w:rsidRPr="004F0CCA" w:rsidRDefault="004F0CCA" w:rsidP="004F0CCA">
            <w:pPr>
              <w:rPr>
                <w:rFonts w:ascii="Arial" w:hAnsi="Arial" w:cs="Arial"/>
                <w:szCs w:val="20"/>
                <w:lang w:val="en-US"/>
              </w:rPr>
            </w:pPr>
            <w:r w:rsidRPr="004F0CCA">
              <w:rPr>
                <w:rFonts w:ascii="Arial" w:hAnsi="Arial" w:cs="Arial"/>
                <w:szCs w:val="20"/>
                <w:lang w:val="en-US"/>
              </w:rPr>
              <w:lastRenderedPageBreak/>
              <w:t>Total                                            £ 170,552 deficit</w:t>
            </w:r>
          </w:p>
          <w:p w14:paraId="791B5339" w14:textId="77777777" w:rsidR="004F0CCA" w:rsidRPr="004F0CCA" w:rsidRDefault="004F0CCA" w:rsidP="004F0CCA">
            <w:pPr>
              <w:rPr>
                <w:rFonts w:ascii="Arial" w:hAnsi="Arial" w:cs="Arial"/>
                <w:szCs w:val="20"/>
                <w:lang w:val="en-US"/>
              </w:rPr>
            </w:pPr>
          </w:p>
          <w:p w14:paraId="2854A58C" w14:textId="77777777" w:rsidR="004F0CCA" w:rsidRPr="004F0CCA" w:rsidRDefault="004F0CCA" w:rsidP="004F0CCA">
            <w:pPr>
              <w:rPr>
                <w:rFonts w:ascii="Arial" w:hAnsi="Arial" w:cs="Arial"/>
                <w:szCs w:val="20"/>
              </w:rPr>
            </w:pPr>
            <w:r w:rsidRPr="004F0CCA">
              <w:rPr>
                <w:rFonts w:ascii="Arial" w:hAnsi="Arial" w:cs="Arial"/>
                <w:szCs w:val="20"/>
              </w:rPr>
              <w:t>Cumulative Balances – including b/</w:t>
            </w:r>
            <w:proofErr w:type="spellStart"/>
            <w:r w:rsidRPr="004F0CCA">
              <w:rPr>
                <w:rFonts w:ascii="Arial" w:hAnsi="Arial" w:cs="Arial"/>
                <w:szCs w:val="20"/>
              </w:rPr>
              <w:t>fwds</w:t>
            </w:r>
            <w:proofErr w:type="spellEnd"/>
            <w:r w:rsidRPr="004F0CCA">
              <w:rPr>
                <w:rFonts w:ascii="Arial" w:hAnsi="Arial" w:cs="Arial"/>
                <w:szCs w:val="20"/>
              </w:rPr>
              <w:t xml:space="preserve"> from 2020/21</w:t>
            </w:r>
          </w:p>
          <w:p w14:paraId="525FBECE" w14:textId="77777777" w:rsidR="004F0CCA" w:rsidRPr="004F0CCA" w:rsidRDefault="004F0CCA" w:rsidP="004F0CCA">
            <w:pPr>
              <w:rPr>
                <w:rFonts w:ascii="Arial" w:hAnsi="Arial" w:cs="Arial"/>
                <w:szCs w:val="20"/>
              </w:rPr>
            </w:pPr>
            <w:r w:rsidRPr="004F0CCA">
              <w:rPr>
                <w:rFonts w:ascii="Arial" w:hAnsi="Arial" w:cs="Arial"/>
                <w:szCs w:val="20"/>
              </w:rPr>
              <w:t xml:space="preserve">Revenue                                     £ </w:t>
            </w:r>
            <w:proofErr w:type="gramStart"/>
            <w:r w:rsidRPr="004F0CCA">
              <w:rPr>
                <w:rFonts w:ascii="Arial" w:hAnsi="Arial" w:cs="Arial"/>
                <w:szCs w:val="20"/>
              </w:rPr>
              <w:t>230,954  surplus</w:t>
            </w:r>
            <w:proofErr w:type="gramEnd"/>
          </w:p>
          <w:p w14:paraId="3E27C199" w14:textId="77777777" w:rsidR="004F0CCA" w:rsidRPr="004F0CCA" w:rsidRDefault="004F0CCA" w:rsidP="004F0CCA">
            <w:pPr>
              <w:rPr>
                <w:rFonts w:ascii="Arial" w:hAnsi="Arial" w:cs="Arial"/>
                <w:szCs w:val="20"/>
              </w:rPr>
            </w:pPr>
            <w:r w:rsidRPr="004F0CCA">
              <w:rPr>
                <w:rFonts w:ascii="Arial" w:hAnsi="Arial" w:cs="Arial"/>
                <w:szCs w:val="20"/>
              </w:rPr>
              <w:t xml:space="preserve">Capital                                        £ 18,571    surplus </w:t>
            </w:r>
          </w:p>
          <w:p w14:paraId="163ADF7B" w14:textId="77777777" w:rsidR="004F0CCA" w:rsidRPr="004F0CCA" w:rsidRDefault="004F0CCA" w:rsidP="004F0CCA">
            <w:pPr>
              <w:rPr>
                <w:rFonts w:ascii="Arial" w:hAnsi="Arial" w:cs="Arial"/>
                <w:szCs w:val="20"/>
              </w:rPr>
            </w:pPr>
            <w:r w:rsidRPr="004F0CCA">
              <w:rPr>
                <w:rFonts w:ascii="Arial" w:hAnsi="Arial" w:cs="Arial"/>
                <w:szCs w:val="20"/>
              </w:rPr>
              <w:t xml:space="preserve">Total Cumulative Balance          £ </w:t>
            </w:r>
            <w:proofErr w:type="gramStart"/>
            <w:r w:rsidRPr="004F0CCA">
              <w:rPr>
                <w:rFonts w:ascii="Arial" w:hAnsi="Arial" w:cs="Arial"/>
                <w:szCs w:val="20"/>
              </w:rPr>
              <w:t>249,525  surplus</w:t>
            </w:r>
            <w:proofErr w:type="gramEnd"/>
          </w:p>
          <w:p w14:paraId="11C8B3CB" w14:textId="5BA62C37" w:rsidR="008A4A26" w:rsidRDefault="008A4A26" w:rsidP="008A4A26">
            <w:pPr>
              <w:rPr>
                <w:rFonts w:ascii="Arial" w:hAnsi="Arial" w:cs="Arial"/>
                <w:szCs w:val="20"/>
              </w:rPr>
            </w:pPr>
          </w:p>
          <w:p w14:paraId="31F240D9" w14:textId="48FBC04C" w:rsidR="009948EB" w:rsidRDefault="008A4A26" w:rsidP="00076ADE">
            <w:pPr>
              <w:rPr>
                <w:rFonts w:ascii="Arial" w:hAnsi="Arial" w:cs="Arial"/>
                <w:szCs w:val="20"/>
              </w:rPr>
            </w:pPr>
            <w:r w:rsidRPr="008A4A26">
              <w:rPr>
                <w:rFonts w:ascii="Arial" w:hAnsi="Arial" w:cs="Arial"/>
                <w:szCs w:val="20"/>
              </w:rPr>
              <w:t xml:space="preserve">No issues were </w:t>
            </w:r>
            <w:proofErr w:type="gramStart"/>
            <w:r w:rsidRPr="008A4A26">
              <w:rPr>
                <w:rFonts w:ascii="Arial" w:hAnsi="Arial" w:cs="Arial"/>
                <w:szCs w:val="20"/>
              </w:rPr>
              <w:t>raised</w:t>
            </w:r>
            <w:proofErr w:type="gramEnd"/>
            <w:r w:rsidRPr="008A4A26">
              <w:rPr>
                <w:rFonts w:ascii="Arial" w:hAnsi="Arial" w:cs="Arial"/>
                <w:szCs w:val="20"/>
              </w:rPr>
              <w:t xml:space="preserve"> and 20</w:t>
            </w:r>
            <w:r>
              <w:rPr>
                <w:rFonts w:ascii="Arial" w:hAnsi="Arial" w:cs="Arial"/>
                <w:szCs w:val="20"/>
              </w:rPr>
              <w:t>2</w:t>
            </w:r>
            <w:r w:rsidR="004F0CCA">
              <w:rPr>
                <w:rFonts w:ascii="Arial" w:hAnsi="Arial" w:cs="Arial"/>
                <w:szCs w:val="20"/>
              </w:rPr>
              <w:t>1</w:t>
            </w:r>
            <w:r w:rsidRPr="008A4A26">
              <w:rPr>
                <w:rFonts w:ascii="Arial" w:hAnsi="Arial" w:cs="Arial"/>
                <w:szCs w:val="20"/>
              </w:rPr>
              <w:t>/2</w:t>
            </w:r>
            <w:r w:rsidR="004F0CCA">
              <w:rPr>
                <w:rFonts w:ascii="Arial" w:hAnsi="Arial" w:cs="Arial"/>
                <w:szCs w:val="20"/>
              </w:rPr>
              <w:t>2</w:t>
            </w:r>
            <w:r w:rsidRPr="008A4A26">
              <w:rPr>
                <w:rFonts w:ascii="Arial" w:hAnsi="Arial" w:cs="Arial"/>
                <w:szCs w:val="20"/>
              </w:rPr>
              <w:t xml:space="preserve"> budget was ratified.</w:t>
            </w:r>
          </w:p>
          <w:p w14:paraId="03B72471" w14:textId="77777777" w:rsidR="009948EB" w:rsidRDefault="009948EB" w:rsidP="00076ADE">
            <w:pPr>
              <w:rPr>
                <w:rFonts w:ascii="Arial" w:hAnsi="Arial" w:cs="Arial"/>
                <w:szCs w:val="20"/>
                <w:u w:val="single"/>
              </w:rPr>
            </w:pPr>
          </w:p>
          <w:p w14:paraId="27B774EF" w14:textId="35AE887E" w:rsidR="004F0CCA" w:rsidRPr="009948EB" w:rsidRDefault="004F0CCA" w:rsidP="00076ADE">
            <w:pPr>
              <w:rPr>
                <w:rFonts w:ascii="Arial" w:hAnsi="Arial" w:cs="Arial"/>
                <w:szCs w:val="20"/>
              </w:rPr>
            </w:pPr>
            <w:r w:rsidRPr="009D49E4">
              <w:rPr>
                <w:rFonts w:ascii="Arial" w:hAnsi="Arial" w:cs="Arial"/>
                <w:szCs w:val="20"/>
                <w:u w:val="single"/>
              </w:rPr>
              <w:t>3 Year Budget Projections</w:t>
            </w:r>
          </w:p>
          <w:p w14:paraId="64F8ADC8" w14:textId="308E4794" w:rsidR="004F0CCA" w:rsidRPr="004F0CCA" w:rsidRDefault="004F0CCA" w:rsidP="004F0CCA">
            <w:pPr>
              <w:rPr>
                <w:rFonts w:ascii="Arial" w:hAnsi="Arial" w:cs="Arial"/>
                <w:szCs w:val="20"/>
              </w:rPr>
            </w:pPr>
            <w:r w:rsidRPr="004F0CCA">
              <w:rPr>
                <w:rFonts w:ascii="Arial" w:hAnsi="Arial" w:cs="Arial"/>
                <w:szCs w:val="20"/>
              </w:rPr>
              <w:t xml:space="preserve">The school’s 3 Year budget forecast is showing a balanced budget in Year 1 and Year 2 with a </w:t>
            </w:r>
            <w:r w:rsidR="009D49E4">
              <w:rPr>
                <w:rFonts w:ascii="Arial" w:hAnsi="Arial" w:cs="Arial"/>
                <w:szCs w:val="20"/>
              </w:rPr>
              <w:t>predicted deficit in Year 3.</w:t>
            </w:r>
          </w:p>
          <w:p w14:paraId="332FBAC8" w14:textId="2F75375C" w:rsidR="004F0CCA" w:rsidRPr="004F0CCA" w:rsidRDefault="004F0CCA" w:rsidP="004F0CCA">
            <w:pPr>
              <w:rPr>
                <w:rFonts w:ascii="Arial" w:hAnsi="Arial" w:cs="Arial"/>
                <w:szCs w:val="20"/>
              </w:rPr>
            </w:pPr>
            <w:r w:rsidRPr="004F0CCA">
              <w:rPr>
                <w:rFonts w:ascii="Arial" w:hAnsi="Arial" w:cs="Arial"/>
                <w:szCs w:val="20"/>
              </w:rPr>
              <w:t>From experience, formulas and the financial picture change and it is very unlikely to be in deficit by 2023-24.</w:t>
            </w:r>
            <w:r w:rsidR="009D49E4">
              <w:rPr>
                <w:rFonts w:ascii="Arial" w:hAnsi="Arial" w:cs="Arial"/>
                <w:szCs w:val="20"/>
              </w:rPr>
              <w:t xml:space="preserve"> The budget will be closely monitored.</w:t>
            </w:r>
          </w:p>
          <w:p w14:paraId="491D5E6D" w14:textId="5C94CB48" w:rsidR="004F0CCA" w:rsidRPr="004F0CCA" w:rsidRDefault="004F0CCA" w:rsidP="004F0CCA">
            <w:pPr>
              <w:rPr>
                <w:rFonts w:ascii="Arial" w:hAnsi="Arial" w:cs="Arial"/>
                <w:szCs w:val="20"/>
              </w:rPr>
            </w:pPr>
          </w:p>
          <w:p w14:paraId="4344602E" w14:textId="2151D836" w:rsidR="004F0CCA" w:rsidRDefault="009948EB" w:rsidP="004F0CCA">
            <w:pPr>
              <w:rPr>
                <w:rFonts w:ascii="Arial" w:hAnsi="Arial" w:cs="Arial"/>
                <w:szCs w:val="20"/>
              </w:rPr>
            </w:pPr>
            <w:r>
              <w:rPr>
                <w:rFonts w:ascii="Arial" w:hAnsi="Arial" w:cs="Arial"/>
                <w:szCs w:val="20"/>
              </w:rPr>
              <w:t xml:space="preserve">No issues were </w:t>
            </w:r>
            <w:proofErr w:type="gramStart"/>
            <w:r>
              <w:rPr>
                <w:rFonts w:ascii="Arial" w:hAnsi="Arial" w:cs="Arial"/>
                <w:szCs w:val="20"/>
              </w:rPr>
              <w:t>raised</w:t>
            </w:r>
            <w:proofErr w:type="gramEnd"/>
            <w:r>
              <w:rPr>
                <w:rFonts w:ascii="Arial" w:hAnsi="Arial" w:cs="Arial"/>
                <w:szCs w:val="20"/>
              </w:rPr>
              <w:t xml:space="preserve"> and g</w:t>
            </w:r>
            <w:r w:rsidR="004F0CCA" w:rsidRPr="004F0CCA">
              <w:rPr>
                <w:rFonts w:ascii="Arial" w:hAnsi="Arial" w:cs="Arial"/>
                <w:szCs w:val="20"/>
              </w:rPr>
              <w:t xml:space="preserve">overnors ratified the </w:t>
            </w:r>
            <w:r w:rsidRPr="004F0CCA">
              <w:rPr>
                <w:rFonts w:ascii="Arial" w:hAnsi="Arial" w:cs="Arial"/>
                <w:szCs w:val="20"/>
              </w:rPr>
              <w:t>3-year</w:t>
            </w:r>
            <w:r w:rsidR="004F0CCA" w:rsidRPr="004F0CCA">
              <w:rPr>
                <w:rFonts w:ascii="Arial" w:hAnsi="Arial" w:cs="Arial"/>
                <w:szCs w:val="20"/>
              </w:rPr>
              <w:t xml:space="preserve"> budget forecast.</w:t>
            </w:r>
          </w:p>
          <w:p w14:paraId="02252792" w14:textId="666BB8FE" w:rsidR="009D49E4" w:rsidRDefault="009D49E4" w:rsidP="004F0CCA">
            <w:pPr>
              <w:rPr>
                <w:rFonts w:ascii="Arial" w:hAnsi="Arial" w:cs="Arial"/>
                <w:szCs w:val="20"/>
              </w:rPr>
            </w:pPr>
          </w:p>
          <w:p w14:paraId="4E94BA41" w14:textId="77777777" w:rsidR="009D49E4" w:rsidRPr="009948EB" w:rsidRDefault="009D49E4" w:rsidP="009D49E4">
            <w:pPr>
              <w:rPr>
                <w:rFonts w:ascii="Arial" w:hAnsi="Arial" w:cs="Arial"/>
                <w:szCs w:val="20"/>
                <w:u w:val="single"/>
              </w:rPr>
            </w:pPr>
            <w:r w:rsidRPr="009948EB">
              <w:rPr>
                <w:rFonts w:ascii="Arial" w:hAnsi="Arial" w:cs="Arial"/>
                <w:szCs w:val="20"/>
                <w:u w:val="single"/>
              </w:rPr>
              <w:t>Service Level Agreements (SLAs) List 2021-22</w:t>
            </w:r>
          </w:p>
          <w:p w14:paraId="4DA4E7E1" w14:textId="12E0984C" w:rsidR="009D49E4" w:rsidRDefault="009D49E4" w:rsidP="009D49E4">
            <w:pPr>
              <w:rPr>
                <w:rFonts w:ascii="Arial" w:hAnsi="Arial" w:cs="Arial"/>
                <w:szCs w:val="20"/>
              </w:rPr>
            </w:pPr>
            <w:r w:rsidRPr="009D49E4">
              <w:rPr>
                <w:rFonts w:ascii="Arial" w:hAnsi="Arial" w:cs="Arial"/>
                <w:szCs w:val="20"/>
              </w:rPr>
              <w:t xml:space="preserve">No issues were </w:t>
            </w:r>
            <w:proofErr w:type="gramStart"/>
            <w:r w:rsidRPr="009D49E4">
              <w:rPr>
                <w:rFonts w:ascii="Arial" w:hAnsi="Arial" w:cs="Arial"/>
                <w:szCs w:val="20"/>
              </w:rPr>
              <w:t>raised</w:t>
            </w:r>
            <w:proofErr w:type="gramEnd"/>
            <w:r w:rsidRPr="009D49E4">
              <w:rPr>
                <w:rFonts w:ascii="Arial" w:hAnsi="Arial" w:cs="Arial"/>
                <w:szCs w:val="20"/>
              </w:rPr>
              <w:t xml:space="preserve"> and governors ratified the SLAs</w:t>
            </w:r>
          </w:p>
          <w:p w14:paraId="406D57D1" w14:textId="77777777" w:rsidR="004F0CCA" w:rsidRDefault="004F0CCA" w:rsidP="00076ADE">
            <w:pPr>
              <w:rPr>
                <w:rFonts w:ascii="Arial" w:hAnsi="Arial" w:cs="Arial"/>
                <w:szCs w:val="20"/>
              </w:rPr>
            </w:pPr>
          </w:p>
          <w:p w14:paraId="17683E56" w14:textId="163AB7CF" w:rsidR="009D49E4" w:rsidRPr="009948EB" w:rsidRDefault="009D49E4" w:rsidP="009D49E4">
            <w:pPr>
              <w:rPr>
                <w:rFonts w:ascii="Arial" w:hAnsi="Arial" w:cs="Arial"/>
                <w:szCs w:val="20"/>
                <w:u w:val="single"/>
              </w:rPr>
            </w:pPr>
            <w:r w:rsidRPr="009948EB">
              <w:rPr>
                <w:rFonts w:ascii="Arial" w:hAnsi="Arial" w:cs="Arial"/>
                <w:szCs w:val="20"/>
                <w:u w:val="single"/>
              </w:rPr>
              <w:t>Scheme of Financial Delegation</w:t>
            </w:r>
          </w:p>
          <w:p w14:paraId="7C312FCB" w14:textId="77777777" w:rsidR="009D49E4" w:rsidRDefault="009D49E4" w:rsidP="009D49E4">
            <w:pPr>
              <w:rPr>
                <w:rFonts w:ascii="Arial" w:hAnsi="Arial" w:cs="Arial"/>
                <w:szCs w:val="20"/>
              </w:rPr>
            </w:pPr>
            <w:r w:rsidRPr="009D49E4">
              <w:rPr>
                <w:rFonts w:ascii="Arial" w:hAnsi="Arial" w:cs="Arial"/>
                <w:szCs w:val="20"/>
              </w:rPr>
              <w:t xml:space="preserve">No issues were </w:t>
            </w:r>
            <w:proofErr w:type="gramStart"/>
            <w:r w:rsidRPr="009D49E4">
              <w:rPr>
                <w:rFonts w:ascii="Arial" w:hAnsi="Arial" w:cs="Arial"/>
                <w:szCs w:val="20"/>
              </w:rPr>
              <w:t>raised</w:t>
            </w:r>
            <w:proofErr w:type="gramEnd"/>
            <w:r w:rsidRPr="009D49E4">
              <w:rPr>
                <w:rFonts w:ascii="Arial" w:hAnsi="Arial" w:cs="Arial"/>
                <w:szCs w:val="20"/>
              </w:rPr>
              <w:t xml:space="preserve"> and</w:t>
            </w:r>
            <w:r>
              <w:rPr>
                <w:rFonts w:ascii="Arial" w:hAnsi="Arial" w:cs="Arial"/>
                <w:szCs w:val="20"/>
              </w:rPr>
              <w:t xml:space="preserve"> governors ratified the Scheme of Financial Delegation</w:t>
            </w:r>
          </w:p>
          <w:p w14:paraId="59BB007A" w14:textId="700B4A60" w:rsidR="009D49E4" w:rsidRPr="009D49E4" w:rsidRDefault="009D49E4" w:rsidP="009D49E4">
            <w:pPr>
              <w:rPr>
                <w:rFonts w:ascii="Arial" w:hAnsi="Arial" w:cs="Arial"/>
                <w:szCs w:val="20"/>
              </w:rPr>
            </w:pPr>
            <w:r>
              <w:rPr>
                <w:rFonts w:ascii="Arial" w:hAnsi="Arial" w:cs="Arial"/>
                <w:szCs w:val="20"/>
              </w:rPr>
              <w:t xml:space="preserve"> </w:t>
            </w:r>
          </w:p>
          <w:p w14:paraId="760E3BC8" w14:textId="77777777" w:rsidR="009D49E4" w:rsidRPr="009948EB" w:rsidRDefault="009D49E4" w:rsidP="009D49E4">
            <w:pPr>
              <w:rPr>
                <w:rFonts w:ascii="Arial" w:hAnsi="Arial" w:cs="Arial"/>
                <w:szCs w:val="20"/>
                <w:u w:val="single"/>
              </w:rPr>
            </w:pPr>
            <w:r w:rsidRPr="009948EB">
              <w:rPr>
                <w:rFonts w:ascii="Arial" w:hAnsi="Arial" w:cs="Arial"/>
                <w:szCs w:val="20"/>
                <w:u w:val="single"/>
              </w:rPr>
              <w:t>Financial Procedures Manual</w:t>
            </w:r>
          </w:p>
          <w:p w14:paraId="654836E6" w14:textId="06E1A888" w:rsidR="004F0CCA" w:rsidRDefault="009D49E4" w:rsidP="009D49E4">
            <w:pPr>
              <w:rPr>
                <w:rFonts w:ascii="Arial" w:hAnsi="Arial" w:cs="Arial"/>
                <w:szCs w:val="20"/>
              </w:rPr>
            </w:pPr>
            <w:r w:rsidRPr="009D49E4">
              <w:rPr>
                <w:rFonts w:ascii="Arial" w:hAnsi="Arial" w:cs="Arial"/>
                <w:szCs w:val="20"/>
              </w:rPr>
              <w:t xml:space="preserve">No issues were </w:t>
            </w:r>
            <w:proofErr w:type="gramStart"/>
            <w:r w:rsidRPr="009D49E4">
              <w:rPr>
                <w:rFonts w:ascii="Arial" w:hAnsi="Arial" w:cs="Arial"/>
                <w:szCs w:val="20"/>
              </w:rPr>
              <w:t>raised</w:t>
            </w:r>
            <w:proofErr w:type="gramEnd"/>
            <w:r w:rsidRPr="009D49E4">
              <w:rPr>
                <w:rFonts w:ascii="Arial" w:hAnsi="Arial" w:cs="Arial"/>
                <w:szCs w:val="20"/>
              </w:rPr>
              <w:t xml:space="preserve"> and </w:t>
            </w:r>
            <w:r>
              <w:rPr>
                <w:rFonts w:ascii="Arial" w:hAnsi="Arial" w:cs="Arial"/>
                <w:szCs w:val="20"/>
              </w:rPr>
              <w:t>governors ratified the</w:t>
            </w:r>
            <w:r w:rsidRPr="009D49E4">
              <w:rPr>
                <w:rFonts w:ascii="Arial" w:hAnsi="Arial" w:cs="Arial"/>
                <w:szCs w:val="20"/>
              </w:rPr>
              <w:t xml:space="preserve"> Financial Procedures Manual</w:t>
            </w:r>
            <w:r>
              <w:rPr>
                <w:rFonts w:ascii="Arial" w:hAnsi="Arial" w:cs="Arial"/>
                <w:szCs w:val="20"/>
              </w:rPr>
              <w:t>.</w:t>
            </w:r>
          </w:p>
          <w:p w14:paraId="1CECD362" w14:textId="74B84D3B" w:rsidR="006F79C2" w:rsidRPr="00686F3A" w:rsidRDefault="006F79C2" w:rsidP="009948EB">
            <w:pPr>
              <w:rPr>
                <w:rFonts w:ascii="Arial" w:hAnsi="Arial" w:cs="Arial"/>
                <w:szCs w:val="20"/>
              </w:rPr>
            </w:pPr>
          </w:p>
        </w:tc>
      </w:tr>
      <w:tr w:rsidR="0050422C" w:rsidRPr="006E538F" w14:paraId="455A39D0" w14:textId="77777777" w:rsidTr="00D337C3">
        <w:tc>
          <w:tcPr>
            <w:tcW w:w="675" w:type="dxa"/>
          </w:tcPr>
          <w:p w14:paraId="024D51D6" w14:textId="77777777" w:rsidR="006E538F" w:rsidRPr="006E538F" w:rsidRDefault="006E538F" w:rsidP="006E538F">
            <w:pPr>
              <w:rPr>
                <w:rFonts w:ascii="Arial" w:hAnsi="Arial" w:cs="Arial"/>
                <w:b/>
                <w:bCs/>
                <w:szCs w:val="20"/>
              </w:rPr>
            </w:pPr>
          </w:p>
        </w:tc>
        <w:tc>
          <w:tcPr>
            <w:tcW w:w="7088" w:type="dxa"/>
          </w:tcPr>
          <w:p w14:paraId="6B491E96" w14:textId="77777777" w:rsidR="006E538F" w:rsidRPr="006E538F" w:rsidRDefault="006E538F" w:rsidP="006E538F">
            <w:pPr>
              <w:rPr>
                <w:rFonts w:ascii="Arial" w:hAnsi="Arial" w:cs="Arial"/>
                <w:b/>
                <w:bCs/>
                <w:szCs w:val="20"/>
              </w:rPr>
            </w:pPr>
            <w:r w:rsidRPr="006E538F">
              <w:rPr>
                <w:rFonts w:ascii="Arial" w:hAnsi="Arial" w:cs="Arial"/>
                <w:b/>
                <w:bCs/>
                <w:szCs w:val="20"/>
              </w:rPr>
              <w:t>Actions or decisions</w:t>
            </w:r>
          </w:p>
        </w:tc>
        <w:tc>
          <w:tcPr>
            <w:tcW w:w="1490" w:type="dxa"/>
          </w:tcPr>
          <w:p w14:paraId="6F2741E6" w14:textId="77777777" w:rsidR="006E538F" w:rsidRPr="006E538F" w:rsidRDefault="006E538F" w:rsidP="006E538F">
            <w:pPr>
              <w:rPr>
                <w:rFonts w:ascii="Arial" w:hAnsi="Arial" w:cs="Arial"/>
                <w:b/>
                <w:szCs w:val="20"/>
              </w:rPr>
            </w:pPr>
            <w:r w:rsidRPr="006E538F">
              <w:rPr>
                <w:rFonts w:ascii="Arial" w:hAnsi="Arial" w:cs="Arial"/>
                <w:b/>
                <w:szCs w:val="20"/>
              </w:rPr>
              <w:t>Owner</w:t>
            </w:r>
          </w:p>
        </w:tc>
        <w:tc>
          <w:tcPr>
            <w:tcW w:w="1281" w:type="dxa"/>
          </w:tcPr>
          <w:p w14:paraId="50180A91" w14:textId="77777777" w:rsidR="006E538F" w:rsidRPr="006E538F" w:rsidRDefault="006E538F" w:rsidP="006E538F">
            <w:pPr>
              <w:rPr>
                <w:rFonts w:ascii="Arial" w:hAnsi="Arial" w:cs="Arial"/>
                <w:b/>
                <w:szCs w:val="20"/>
              </w:rPr>
            </w:pPr>
            <w:r w:rsidRPr="006E538F">
              <w:rPr>
                <w:rFonts w:ascii="Arial" w:hAnsi="Arial" w:cs="Arial"/>
                <w:b/>
                <w:szCs w:val="20"/>
              </w:rPr>
              <w:t>Timescale</w:t>
            </w:r>
          </w:p>
        </w:tc>
      </w:tr>
      <w:tr w:rsidR="0050422C" w:rsidRPr="006E538F" w14:paraId="5534DD17" w14:textId="77777777" w:rsidTr="00D337C3">
        <w:trPr>
          <w:trHeight w:val="353"/>
        </w:trPr>
        <w:tc>
          <w:tcPr>
            <w:tcW w:w="675" w:type="dxa"/>
          </w:tcPr>
          <w:p w14:paraId="3168B1F0" w14:textId="77777777" w:rsidR="006E538F" w:rsidRPr="006E538F" w:rsidRDefault="006E538F" w:rsidP="006E538F">
            <w:pPr>
              <w:rPr>
                <w:rFonts w:ascii="Arial" w:hAnsi="Arial" w:cs="Arial"/>
                <w:szCs w:val="20"/>
              </w:rPr>
            </w:pPr>
          </w:p>
        </w:tc>
        <w:tc>
          <w:tcPr>
            <w:tcW w:w="7088" w:type="dxa"/>
          </w:tcPr>
          <w:p w14:paraId="56E1E40B" w14:textId="7539B140" w:rsidR="00A94D38" w:rsidRPr="0050422C" w:rsidRDefault="00D55134" w:rsidP="0050422C">
            <w:pPr>
              <w:pStyle w:val="ListParagraph"/>
              <w:numPr>
                <w:ilvl w:val="0"/>
                <w:numId w:val="48"/>
              </w:numPr>
              <w:rPr>
                <w:rFonts w:ascii="Arial" w:hAnsi="Arial" w:cs="Arial"/>
                <w:szCs w:val="20"/>
              </w:rPr>
            </w:pPr>
            <w:r w:rsidRPr="0050422C">
              <w:rPr>
                <w:rFonts w:ascii="Arial" w:hAnsi="Arial" w:cs="Arial"/>
                <w:szCs w:val="20"/>
              </w:rPr>
              <w:t>Behaviour Policy ratified</w:t>
            </w:r>
          </w:p>
          <w:p w14:paraId="4151D278" w14:textId="7B0426EC" w:rsidR="00D55134" w:rsidRDefault="00D55134" w:rsidP="008A4A26">
            <w:pPr>
              <w:pStyle w:val="ListParagraph"/>
              <w:rPr>
                <w:rFonts w:ascii="Arial" w:hAnsi="Arial" w:cs="Arial"/>
                <w:szCs w:val="20"/>
              </w:rPr>
            </w:pPr>
          </w:p>
          <w:p w14:paraId="69562A10" w14:textId="0E40311D" w:rsidR="00D55134" w:rsidRPr="0050422C" w:rsidRDefault="00D55134" w:rsidP="0050422C">
            <w:pPr>
              <w:pStyle w:val="ListParagraph"/>
              <w:numPr>
                <w:ilvl w:val="0"/>
                <w:numId w:val="48"/>
              </w:numPr>
              <w:rPr>
                <w:rFonts w:ascii="Arial" w:hAnsi="Arial" w:cs="Arial"/>
                <w:szCs w:val="20"/>
              </w:rPr>
            </w:pPr>
            <w:r w:rsidRPr="0050422C">
              <w:rPr>
                <w:rFonts w:ascii="Arial" w:hAnsi="Arial" w:cs="Arial"/>
                <w:szCs w:val="20"/>
              </w:rPr>
              <w:t>RSE Policy ratified</w:t>
            </w:r>
          </w:p>
          <w:p w14:paraId="3A5F30C0" w14:textId="77777777" w:rsidR="00D55134" w:rsidRDefault="00D55134" w:rsidP="008A4A26">
            <w:pPr>
              <w:pStyle w:val="ListParagraph"/>
              <w:rPr>
                <w:rFonts w:ascii="Arial" w:hAnsi="Arial" w:cs="Arial"/>
                <w:szCs w:val="20"/>
              </w:rPr>
            </w:pPr>
          </w:p>
          <w:p w14:paraId="6B248028" w14:textId="098CDC6A" w:rsidR="008A4A26" w:rsidRDefault="008A4A26" w:rsidP="008A4A26">
            <w:pPr>
              <w:pStyle w:val="ListParagraph"/>
              <w:numPr>
                <w:ilvl w:val="0"/>
                <w:numId w:val="36"/>
              </w:numPr>
              <w:rPr>
                <w:rFonts w:ascii="Arial" w:hAnsi="Arial" w:cs="Arial"/>
                <w:szCs w:val="20"/>
              </w:rPr>
            </w:pPr>
            <w:r w:rsidRPr="008A4A26">
              <w:rPr>
                <w:rFonts w:ascii="Arial" w:hAnsi="Arial" w:cs="Arial"/>
                <w:szCs w:val="20"/>
              </w:rPr>
              <w:t>20</w:t>
            </w:r>
            <w:r w:rsidR="009D49E4">
              <w:rPr>
                <w:rFonts w:ascii="Arial" w:hAnsi="Arial" w:cs="Arial"/>
                <w:szCs w:val="20"/>
              </w:rPr>
              <w:t>20</w:t>
            </w:r>
            <w:r w:rsidRPr="008A4A26">
              <w:rPr>
                <w:rFonts w:ascii="Arial" w:hAnsi="Arial" w:cs="Arial"/>
                <w:szCs w:val="20"/>
              </w:rPr>
              <w:t>/2</w:t>
            </w:r>
            <w:r w:rsidR="009D49E4">
              <w:rPr>
                <w:rFonts w:ascii="Arial" w:hAnsi="Arial" w:cs="Arial"/>
                <w:szCs w:val="20"/>
              </w:rPr>
              <w:t>1</w:t>
            </w:r>
            <w:r w:rsidRPr="008A4A26">
              <w:rPr>
                <w:rFonts w:ascii="Arial" w:hAnsi="Arial" w:cs="Arial"/>
                <w:szCs w:val="20"/>
              </w:rPr>
              <w:t xml:space="preserve"> budget closedown ratified</w:t>
            </w:r>
          </w:p>
          <w:p w14:paraId="18FF472E" w14:textId="77777777" w:rsidR="00686F3A" w:rsidRPr="008A4A26" w:rsidRDefault="00686F3A" w:rsidP="00686F3A">
            <w:pPr>
              <w:pStyle w:val="ListParagraph"/>
              <w:rPr>
                <w:rFonts w:ascii="Arial" w:hAnsi="Arial" w:cs="Arial"/>
                <w:szCs w:val="20"/>
              </w:rPr>
            </w:pPr>
          </w:p>
          <w:p w14:paraId="0246460A" w14:textId="14E4A809" w:rsidR="00686F3A" w:rsidRDefault="009D49E4" w:rsidP="00686F3A">
            <w:pPr>
              <w:pStyle w:val="ListParagraph"/>
              <w:numPr>
                <w:ilvl w:val="0"/>
                <w:numId w:val="36"/>
              </w:numPr>
              <w:rPr>
                <w:rFonts w:ascii="Arial" w:hAnsi="Arial" w:cs="Arial"/>
                <w:szCs w:val="20"/>
              </w:rPr>
            </w:pPr>
            <w:r>
              <w:rPr>
                <w:rFonts w:ascii="Arial" w:hAnsi="Arial" w:cs="Arial"/>
                <w:szCs w:val="20"/>
              </w:rPr>
              <w:t xml:space="preserve">Analysis of Reserves </w:t>
            </w:r>
            <w:r w:rsidR="00686F3A" w:rsidRPr="00686F3A">
              <w:rPr>
                <w:rFonts w:ascii="Arial" w:hAnsi="Arial" w:cs="Arial"/>
                <w:szCs w:val="20"/>
              </w:rPr>
              <w:t>ratified</w:t>
            </w:r>
          </w:p>
          <w:p w14:paraId="6E8A0CD8" w14:textId="77777777" w:rsidR="00686F3A" w:rsidRPr="00686F3A" w:rsidRDefault="00686F3A" w:rsidP="00686F3A">
            <w:pPr>
              <w:rPr>
                <w:rFonts w:ascii="Arial" w:hAnsi="Arial" w:cs="Arial"/>
                <w:szCs w:val="20"/>
              </w:rPr>
            </w:pPr>
          </w:p>
          <w:p w14:paraId="77800AA3" w14:textId="5EAD7F50" w:rsidR="00686F3A" w:rsidRPr="00686F3A" w:rsidRDefault="009D49E4" w:rsidP="00686F3A">
            <w:pPr>
              <w:pStyle w:val="ListParagraph"/>
              <w:numPr>
                <w:ilvl w:val="0"/>
                <w:numId w:val="36"/>
              </w:numPr>
              <w:rPr>
                <w:rFonts w:ascii="Arial" w:hAnsi="Arial" w:cs="Arial"/>
                <w:szCs w:val="20"/>
              </w:rPr>
            </w:pPr>
            <w:r>
              <w:rPr>
                <w:rFonts w:ascii="Arial" w:hAnsi="Arial" w:cs="Arial"/>
                <w:szCs w:val="20"/>
              </w:rPr>
              <w:t>2019-20 Sports Premium and Evaluation Report</w:t>
            </w:r>
            <w:r w:rsidR="00686F3A" w:rsidRPr="00686F3A">
              <w:rPr>
                <w:rFonts w:ascii="Arial" w:hAnsi="Arial" w:cs="Arial"/>
                <w:szCs w:val="20"/>
              </w:rPr>
              <w:t xml:space="preserve"> ratified</w:t>
            </w:r>
          </w:p>
          <w:p w14:paraId="7C0A165F" w14:textId="77777777" w:rsidR="009948EB" w:rsidRPr="009948EB" w:rsidRDefault="009948EB" w:rsidP="009948EB">
            <w:pPr>
              <w:rPr>
                <w:rFonts w:ascii="Arial" w:hAnsi="Arial" w:cs="Arial"/>
                <w:szCs w:val="20"/>
              </w:rPr>
            </w:pPr>
          </w:p>
          <w:p w14:paraId="31B2AB1E" w14:textId="6B2D8556" w:rsidR="00A94D38" w:rsidRDefault="00A94D38" w:rsidP="00A94D38">
            <w:pPr>
              <w:pStyle w:val="ListParagraph"/>
              <w:numPr>
                <w:ilvl w:val="0"/>
                <w:numId w:val="36"/>
              </w:numPr>
              <w:rPr>
                <w:rFonts w:ascii="Arial" w:hAnsi="Arial" w:cs="Arial"/>
                <w:szCs w:val="20"/>
              </w:rPr>
            </w:pPr>
            <w:r>
              <w:rPr>
                <w:rFonts w:ascii="Arial" w:hAnsi="Arial" w:cs="Arial"/>
                <w:szCs w:val="20"/>
              </w:rPr>
              <w:t xml:space="preserve">2020/21 </w:t>
            </w:r>
            <w:r w:rsidR="009D49E4">
              <w:rPr>
                <w:rFonts w:ascii="Arial" w:hAnsi="Arial" w:cs="Arial"/>
                <w:szCs w:val="20"/>
              </w:rPr>
              <w:t>Sports Premium Planning Report</w:t>
            </w:r>
            <w:r>
              <w:rPr>
                <w:rFonts w:ascii="Arial" w:hAnsi="Arial" w:cs="Arial"/>
                <w:szCs w:val="20"/>
              </w:rPr>
              <w:t xml:space="preserve"> ratified</w:t>
            </w:r>
          </w:p>
          <w:p w14:paraId="2E5B7770" w14:textId="77777777" w:rsidR="00A94D38" w:rsidRPr="00CE75B2" w:rsidRDefault="00A94D38" w:rsidP="00A94D38">
            <w:pPr>
              <w:pStyle w:val="ListParagraph"/>
              <w:rPr>
                <w:rFonts w:ascii="Arial" w:hAnsi="Arial" w:cs="Arial"/>
                <w:szCs w:val="20"/>
              </w:rPr>
            </w:pPr>
          </w:p>
          <w:p w14:paraId="0601DFDA" w14:textId="65E0A7BA" w:rsidR="00A94D38" w:rsidRDefault="009D49E4" w:rsidP="00A94D38">
            <w:pPr>
              <w:pStyle w:val="ListParagraph"/>
              <w:numPr>
                <w:ilvl w:val="0"/>
                <w:numId w:val="36"/>
              </w:numPr>
              <w:rPr>
                <w:rFonts w:ascii="Arial" w:hAnsi="Arial" w:cs="Arial"/>
                <w:szCs w:val="20"/>
              </w:rPr>
            </w:pPr>
            <w:r>
              <w:rPr>
                <w:rFonts w:ascii="Arial" w:hAnsi="Arial" w:cs="Arial"/>
                <w:szCs w:val="20"/>
              </w:rPr>
              <w:t>Pupil Premium 2019-20 Evaluation &amp; 2020-21 Planning Report</w:t>
            </w:r>
            <w:r w:rsidR="00A94D38">
              <w:rPr>
                <w:rFonts w:ascii="Arial" w:hAnsi="Arial" w:cs="Arial"/>
                <w:szCs w:val="20"/>
              </w:rPr>
              <w:t xml:space="preserve"> ratified</w:t>
            </w:r>
          </w:p>
          <w:p w14:paraId="568C1D7C" w14:textId="77777777" w:rsidR="008A4A26" w:rsidRPr="008A4A26" w:rsidRDefault="008A4A26" w:rsidP="008A4A26">
            <w:pPr>
              <w:rPr>
                <w:rFonts w:ascii="Arial" w:hAnsi="Arial" w:cs="Arial"/>
                <w:szCs w:val="20"/>
              </w:rPr>
            </w:pPr>
          </w:p>
          <w:p w14:paraId="1B05F907" w14:textId="17B410A8" w:rsidR="008A4A26" w:rsidRDefault="008A4A26" w:rsidP="008A4A26">
            <w:pPr>
              <w:pStyle w:val="ListParagraph"/>
              <w:numPr>
                <w:ilvl w:val="0"/>
                <w:numId w:val="39"/>
              </w:numPr>
              <w:rPr>
                <w:rFonts w:ascii="Arial" w:hAnsi="Arial"/>
              </w:rPr>
            </w:pPr>
            <w:r w:rsidRPr="0037150D">
              <w:rPr>
                <w:rFonts w:ascii="Arial" w:hAnsi="Arial"/>
              </w:rPr>
              <w:t>202</w:t>
            </w:r>
            <w:r w:rsidR="009D49E4">
              <w:rPr>
                <w:rFonts w:ascii="Arial" w:hAnsi="Arial"/>
              </w:rPr>
              <w:t>1</w:t>
            </w:r>
            <w:r w:rsidRPr="0037150D">
              <w:rPr>
                <w:rFonts w:ascii="Arial" w:hAnsi="Arial"/>
              </w:rPr>
              <w:t>-2</w:t>
            </w:r>
            <w:r w:rsidR="009D49E4">
              <w:rPr>
                <w:rFonts w:ascii="Arial" w:hAnsi="Arial"/>
              </w:rPr>
              <w:t>2 budget</w:t>
            </w:r>
            <w:r w:rsidRPr="0037150D">
              <w:rPr>
                <w:rFonts w:ascii="Arial" w:hAnsi="Arial"/>
              </w:rPr>
              <w:t xml:space="preserve"> </w:t>
            </w:r>
            <w:r>
              <w:rPr>
                <w:rFonts w:ascii="Arial" w:hAnsi="Arial"/>
              </w:rPr>
              <w:t>ratified</w:t>
            </w:r>
          </w:p>
          <w:p w14:paraId="6088D04B" w14:textId="77777777" w:rsidR="00ED5B83" w:rsidRPr="00686F3A" w:rsidRDefault="00ED5B83" w:rsidP="00686F3A">
            <w:pPr>
              <w:rPr>
                <w:rFonts w:ascii="Arial" w:hAnsi="Arial" w:cs="Arial"/>
                <w:szCs w:val="20"/>
              </w:rPr>
            </w:pPr>
          </w:p>
          <w:p w14:paraId="6D21AAB5" w14:textId="62DBD1A8" w:rsidR="00ED5B83" w:rsidRDefault="009D49E4" w:rsidP="00ED5B83">
            <w:pPr>
              <w:pStyle w:val="ListParagraph"/>
              <w:numPr>
                <w:ilvl w:val="0"/>
                <w:numId w:val="36"/>
              </w:numPr>
              <w:rPr>
                <w:rFonts w:ascii="Arial" w:hAnsi="Arial" w:cs="Arial"/>
                <w:szCs w:val="20"/>
              </w:rPr>
            </w:pPr>
            <w:proofErr w:type="gramStart"/>
            <w:r>
              <w:rPr>
                <w:rFonts w:ascii="Arial" w:hAnsi="Arial" w:cs="Arial"/>
                <w:szCs w:val="20"/>
              </w:rPr>
              <w:t>3 year</w:t>
            </w:r>
            <w:proofErr w:type="gramEnd"/>
            <w:r>
              <w:rPr>
                <w:rFonts w:ascii="Arial" w:hAnsi="Arial" w:cs="Arial"/>
                <w:szCs w:val="20"/>
              </w:rPr>
              <w:t xml:space="preserve"> budget projections </w:t>
            </w:r>
            <w:r w:rsidR="00ED5B83">
              <w:rPr>
                <w:rFonts w:ascii="Arial" w:hAnsi="Arial" w:cs="Arial"/>
                <w:szCs w:val="20"/>
              </w:rPr>
              <w:t>ratified</w:t>
            </w:r>
          </w:p>
          <w:p w14:paraId="26070F98" w14:textId="77777777" w:rsidR="0050422C" w:rsidRDefault="0050422C" w:rsidP="0050422C">
            <w:pPr>
              <w:pStyle w:val="ListParagraph"/>
              <w:rPr>
                <w:rFonts w:ascii="Arial" w:hAnsi="Arial" w:cs="Arial"/>
                <w:szCs w:val="20"/>
              </w:rPr>
            </w:pPr>
          </w:p>
          <w:p w14:paraId="1E68A294" w14:textId="77EE13D4" w:rsidR="009D49E4" w:rsidRDefault="009D49E4" w:rsidP="00ED5B83">
            <w:pPr>
              <w:pStyle w:val="ListParagraph"/>
              <w:numPr>
                <w:ilvl w:val="0"/>
                <w:numId w:val="36"/>
              </w:numPr>
              <w:rPr>
                <w:rFonts w:ascii="Arial" w:hAnsi="Arial" w:cs="Arial"/>
                <w:szCs w:val="20"/>
              </w:rPr>
            </w:pPr>
            <w:r>
              <w:rPr>
                <w:rFonts w:ascii="Arial" w:hAnsi="Arial" w:cs="Arial"/>
                <w:szCs w:val="20"/>
              </w:rPr>
              <w:t>SLAs 2021-22 ratified</w:t>
            </w:r>
          </w:p>
          <w:p w14:paraId="3BEF220E" w14:textId="77777777" w:rsidR="0050422C" w:rsidRPr="0050422C" w:rsidRDefault="0050422C" w:rsidP="0050422C">
            <w:pPr>
              <w:pStyle w:val="ListParagraph"/>
              <w:rPr>
                <w:rFonts w:ascii="Arial" w:hAnsi="Arial" w:cs="Arial"/>
                <w:szCs w:val="20"/>
              </w:rPr>
            </w:pPr>
          </w:p>
          <w:p w14:paraId="037BB583" w14:textId="68BE4F97" w:rsidR="0050422C" w:rsidRPr="00ED5B83" w:rsidRDefault="0050422C" w:rsidP="00ED5B83">
            <w:pPr>
              <w:pStyle w:val="ListParagraph"/>
              <w:numPr>
                <w:ilvl w:val="0"/>
                <w:numId w:val="36"/>
              </w:numPr>
              <w:rPr>
                <w:rFonts w:ascii="Arial" w:hAnsi="Arial" w:cs="Arial"/>
                <w:szCs w:val="20"/>
              </w:rPr>
            </w:pPr>
            <w:r>
              <w:rPr>
                <w:rFonts w:ascii="Arial" w:hAnsi="Arial" w:cs="Arial"/>
                <w:szCs w:val="20"/>
              </w:rPr>
              <w:t>Scheme of financial Delegation ratified</w:t>
            </w:r>
          </w:p>
          <w:p w14:paraId="3F9ED777" w14:textId="77777777" w:rsidR="00ED5B83" w:rsidRPr="00ED5B83" w:rsidRDefault="00ED5B83" w:rsidP="00ED5B83">
            <w:pPr>
              <w:rPr>
                <w:rFonts w:ascii="Arial" w:hAnsi="Arial" w:cs="Arial"/>
                <w:szCs w:val="20"/>
              </w:rPr>
            </w:pPr>
          </w:p>
          <w:p w14:paraId="187F01B5" w14:textId="7739D9FF" w:rsidR="00ED5B83" w:rsidRPr="00994D7E" w:rsidRDefault="00ED5B83" w:rsidP="00ED5B83">
            <w:pPr>
              <w:pStyle w:val="ListParagraph"/>
              <w:numPr>
                <w:ilvl w:val="0"/>
                <w:numId w:val="36"/>
              </w:numPr>
              <w:rPr>
                <w:rFonts w:ascii="Arial" w:hAnsi="Arial" w:cs="Arial"/>
                <w:szCs w:val="20"/>
              </w:rPr>
            </w:pPr>
            <w:r w:rsidRPr="00ED5B83">
              <w:rPr>
                <w:rFonts w:ascii="Arial" w:hAnsi="Arial" w:cs="Arial"/>
                <w:szCs w:val="20"/>
              </w:rPr>
              <w:t xml:space="preserve">Financial Procedures Manual </w:t>
            </w:r>
            <w:r>
              <w:rPr>
                <w:rFonts w:ascii="Arial" w:hAnsi="Arial" w:cs="Arial"/>
                <w:szCs w:val="20"/>
              </w:rPr>
              <w:t>ratified</w:t>
            </w:r>
          </w:p>
        </w:tc>
        <w:tc>
          <w:tcPr>
            <w:tcW w:w="1490" w:type="dxa"/>
          </w:tcPr>
          <w:p w14:paraId="6EAC2489" w14:textId="7699345C" w:rsidR="006E538F" w:rsidRDefault="00076ADE" w:rsidP="006E538F">
            <w:pPr>
              <w:rPr>
                <w:rFonts w:ascii="Arial" w:hAnsi="Arial" w:cs="Arial"/>
                <w:szCs w:val="20"/>
              </w:rPr>
            </w:pPr>
            <w:r>
              <w:rPr>
                <w:rFonts w:ascii="Arial" w:hAnsi="Arial" w:cs="Arial"/>
                <w:szCs w:val="20"/>
              </w:rPr>
              <w:t>Gov</w:t>
            </w:r>
            <w:r w:rsidR="008A4A26">
              <w:rPr>
                <w:rFonts w:ascii="Arial" w:hAnsi="Arial" w:cs="Arial"/>
                <w:szCs w:val="20"/>
              </w:rPr>
              <w:t xml:space="preserve">. </w:t>
            </w:r>
            <w:r>
              <w:rPr>
                <w:rFonts w:ascii="Arial" w:hAnsi="Arial" w:cs="Arial"/>
                <w:szCs w:val="20"/>
              </w:rPr>
              <w:t>B</w:t>
            </w:r>
            <w:r w:rsidR="00994D7E">
              <w:rPr>
                <w:rFonts w:ascii="Arial" w:hAnsi="Arial" w:cs="Arial"/>
                <w:szCs w:val="20"/>
              </w:rPr>
              <w:t>ody</w:t>
            </w:r>
          </w:p>
          <w:p w14:paraId="44078097" w14:textId="77777777" w:rsidR="00076ADE" w:rsidRDefault="00076ADE" w:rsidP="006E538F">
            <w:pPr>
              <w:rPr>
                <w:rFonts w:ascii="Arial" w:hAnsi="Arial" w:cs="Arial"/>
                <w:szCs w:val="20"/>
              </w:rPr>
            </w:pPr>
          </w:p>
          <w:p w14:paraId="454DFDA8" w14:textId="6511515C" w:rsidR="00076ADE" w:rsidRDefault="00076ADE" w:rsidP="006E538F">
            <w:pPr>
              <w:rPr>
                <w:rFonts w:ascii="Arial" w:hAnsi="Arial" w:cs="Arial"/>
                <w:szCs w:val="20"/>
              </w:rPr>
            </w:pPr>
            <w:r>
              <w:rPr>
                <w:rFonts w:ascii="Arial" w:hAnsi="Arial" w:cs="Arial"/>
                <w:szCs w:val="20"/>
              </w:rPr>
              <w:t>Gov</w:t>
            </w:r>
            <w:r w:rsidR="008A4A26">
              <w:rPr>
                <w:rFonts w:ascii="Arial" w:hAnsi="Arial" w:cs="Arial"/>
                <w:szCs w:val="20"/>
              </w:rPr>
              <w:t>.</w:t>
            </w:r>
            <w:r>
              <w:rPr>
                <w:rFonts w:ascii="Arial" w:hAnsi="Arial" w:cs="Arial"/>
                <w:szCs w:val="20"/>
              </w:rPr>
              <w:t xml:space="preserve"> Bod</w:t>
            </w:r>
            <w:r w:rsidR="00994D7E">
              <w:rPr>
                <w:rFonts w:ascii="Arial" w:hAnsi="Arial" w:cs="Arial"/>
                <w:szCs w:val="20"/>
              </w:rPr>
              <w:t>y</w:t>
            </w:r>
          </w:p>
          <w:p w14:paraId="5C74405D" w14:textId="77777777" w:rsidR="00076ADE" w:rsidRDefault="00076ADE" w:rsidP="006E538F">
            <w:pPr>
              <w:rPr>
                <w:rFonts w:ascii="Arial" w:hAnsi="Arial" w:cs="Arial"/>
                <w:szCs w:val="20"/>
              </w:rPr>
            </w:pPr>
          </w:p>
          <w:p w14:paraId="5B7EAAF5" w14:textId="0A076802" w:rsidR="00076ADE" w:rsidRDefault="00076ADE" w:rsidP="006E538F">
            <w:pPr>
              <w:rPr>
                <w:rFonts w:ascii="Arial" w:hAnsi="Arial" w:cs="Arial"/>
                <w:szCs w:val="20"/>
              </w:rPr>
            </w:pPr>
            <w:r>
              <w:rPr>
                <w:rFonts w:ascii="Arial" w:hAnsi="Arial" w:cs="Arial"/>
                <w:szCs w:val="20"/>
              </w:rPr>
              <w:t>Gov</w:t>
            </w:r>
            <w:r w:rsidR="008A4A26">
              <w:rPr>
                <w:rFonts w:ascii="Arial" w:hAnsi="Arial" w:cs="Arial"/>
                <w:szCs w:val="20"/>
              </w:rPr>
              <w:t xml:space="preserve">. </w:t>
            </w:r>
            <w:r>
              <w:rPr>
                <w:rFonts w:ascii="Arial" w:hAnsi="Arial" w:cs="Arial"/>
                <w:szCs w:val="20"/>
              </w:rPr>
              <w:t>Bo</w:t>
            </w:r>
            <w:r w:rsidR="00994D7E">
              <w:rPr>
                <w:rFonts w:ascii="Arial" w:hAnsi="Arial" w:cs="Arial"/>
                <w:szCs w:val="20"/>
              </w:rPr>
              <w:t>dy</w:t>
            </w:r>
          </w:p>
          <w:p w14:paraId="6C847432" w14:textId="306A9E06" w:rsidR="0012466E" w:rsidRDefault="0012466E" w:rsidP="006E538F">
            <w:pPr>
              <w:rPr>
                <w:rFonts w:ascii="Arial" w:hAnsi="Arial" w:cs="Arial"/>
                <w:szCs w:val="20"/>
              </w:rPr>
            </w:pPr>
          </w:p>
          <w:p w14:paraId="053D0966" w14:textId="2E167A68" w:rsidR="0012466E" w:rsidRDefault="0012466E" w:rsidP="006E538F">
            <w:pPr>
              <w:rPr>
                <w:rFonts w:ascii="Arial" w:hAnsi="Arial" w:cs="Arial"/>
                <w:szCs w:val="20"/>
              </w:rPr>
            </w:pPr>
            <w:r>
              <w:rPr>
                <w:rFonts w:ascii="Arial" w:hAnsi="Arial" w:cs="Arial"/>
                <w:szCs w:val="20"/>
              </w:rPr>
              <w:t>Gov</w:t>
            </w:r>
            <w:r w:rsidR="00686F3A">
              <w:rPr>
                <w:rFonts w:ascii="Arial" w:hAnsi="Arial" w:cs="Arial"/>
                <w:szCs w:val="20"/>
              </w:rPr>
              <w:t>. Body</w:t>
            </w:r>
          </w:p>
          <w:p w14:paraId="0BCE08BE" w14:textId="77777777" w:rsidR="00076ADE" w:rsidRDefault="00076ADE" w:rsidP="006E538F">
            <w:pPr>
              <w:rPr>
                <w:rFonts w:ascii="Arial" w:hAnsi="Arial" w:cs="Arial"/>
                <w:szCs w:val="20"/>
              </w:rPr>
            </w:pPr>
          </w:p>
          <w:p w14:paraId="7945BB69" w14:textId="46433B79" w:rsidR="00076ADE" w:rsidRDefault="00385CAB" w:rsidP="006E538F">
            <w:pPr>
              <w:rPr>
                <w:rFonts w:ascii="Arial" w:hAnsi="Arial" w:cs="Arial"/>
                <w:szCs w:val="20"/>
              </w:rPr>
            </w:pPr>
            <w:r>
              <w:rPr>
                <w:rFonts w:ascii="Arial" w:hAnsi="Arial" w:cs="Arial"/>
                <w:szCs w:val="20"/>
              </w:rPr>
              <w:t>Gov</w:t>
            </w:r>
            <w:r w:rsidR="00686F3A">
              <w:rPr>
                <w:rFonts w:ascii="Arial" w:hAnsi="Arial" w:cs="Arial"/>
                <w:szCs w:val="20"/>
              </w:rPr>
              <w:t>. Body</w:t>
            </w:r>
          </w:p>
          <w:p w14:paraId="6CC06F6D" w14:textId="77777777" w:rsidR="00076ADE" w:rsidRDefault="00076ADE" w:rsidP="006E538F">
            <w:pPr>
              <w:rPr>
                <w:rFonts w:ascii="Arial" w:hAnsi="Arial" w:cs="Arial"/>
                <w:szCs w:val="20"/>
              </w:rPr>
            </w:pPr>
          </w:p>
          <w:p w14:paraId="457AC164" w14:textId="77777777" w:rsidR="009948EB" w:rsidRDefault="009948EB" w:rsidP="006E538F">
            <w:pPr>
              <w:rPr>
                <w:rFonts w:ascii="Arial" w:hAnsi="Arial" w:cs="Arial"/>
                <w:szCs w:val="20"/>
              </w:rPr>
            </w:pPr>
          </w:p>
          <w:p w14:paraId="2C18015D" w14:textId="0C69BD4C" w:rsidR="00076ADE" w:rsidRDefault="00076ADE" w:rsidP="006E538F">
            <w:pPr>
              <w:rPr>
                <w:rFonts w:ascii="Arial" w:hAnsi="Arial" w:cs="Arial"/>
                <w:szCs w:val="20"/>
              </w:rPr>
            </w:pPr>
            <w:r>
              <w:rPr>
                <w:rFonts w:ascii="Arial" w:hAnsi="Arial" w:cs="Arial"/>
                <w:szCs w:val="20"/>
              </w:rPr>
              <w:t>Gov</w:t>
            </w:r>
            <w:r w:rsidR="00686F3A">
              <w:rPr>
                <w:rFonts w:ascii="Arial" w:hAnsi="Arial" w:cs="Arial"/>
                <w:szCs w:val="20"/>
              </w:rPr>
              <w:t>. Body</w:t>
            </w:r>
          </w:p>
          <w:p w14:paraId="03A7C12C" w14:textId="77777777" w:rsidR="00472933" w:rsidRDefault="00472933" w:rsidP="006E538F">
            <w:pPr>
              <w:rPr>
                <w:rFonts w:ascii="Arial" w:hAnsi="Arial" w:cs="Arial"/>
                <w:szCs w:val="20"/>
              </w:rPr>
            </w:pPr>
          </w:p>
          <w:p w14:paraId="09B6D2EC" w14:textId="77777777" w:rsidR="009948EB" w:rsidRDefault="009948EB" w:rsidP="006E538F">
            <w:pPr>
              <w:rPr>
                <w:rFonts w:ascii="Arial" w:hAnsi="Arial" w:cs="Arial"/>
                <w:szCs w:val="20"/>
              </w:rPr>
            </w:pPr>
          </w:p>
          <w:p w14:paraId="37B24FCB" w14:textId="3DE4B314" w:rsidR="00472933" w:rsidRDefault="00472933" w:rsidP="006E538F">
            <w:pPr>
              <w:rPr>
                <w:rFonts w:ascii="Arial" w:hAnsi="Arial" w:cs="Arial"/>
                <w:szCs w:val="20"/>
              </w:rPr>
            </w:pPr>
            <w:r>
              <w:rPr>
                <w:rFonts w:ascii="Arial" w:hAnsi="Arial" w:cs="Arial"/>
                <w:szCs w:val="20"/>
              </w:rPr>
              <w:t>Gov</w:t>
            </w:r>
            <w:r w:rsidR="00686F3A">
              <w:rPr>
                <w:rFonts w:ascii="Arial" w:hAnsi="Arial" w:cs="Arial"/>
                <w:szCs w:val="20"/>
              </w:rPr>
              <w:t>. Body</w:t>
            </w:r>
          </w:p>
          <w:p w14:paraId="33D741E9" w14:textId="77777777" w:rsidR="00686F3A" w:rsidRDefault="00686F3A" w:rsidP="006E538F">
            <w:pPr>
              <w:rPr>
                <w:rFonts w:ascii="Arial" w:hAnsi="Arial" w:cs="Arial"/>
                <w:szCs w:val="20"/>
              </w:rPr>
            </w:pPr>
          </w:p>
          <w:p w14:paraId="45A980FD" w14:textId="77777777" w:rsidR="00686F3A" w:rsidRDefault="00686F3A" w:rsidP="006E538F">
            <w:pPr>
              <w:rPr>
                <w:rFonts w:ascii="Arial" w:hAnsi="Arial" w:cs="Arial"/>
                <w:szCs w:val="20"/>
              </w:rPr>
            </w:pPr>
            <w:r>
              <w:rPr>
                <w:rFonts w:ascii="Arial" w:hAnsi="Arial" w:cs="Arial"/>
                <w:szCs w:val="20"/>
              </w:rPr>
              <w:t>Gov. Body</w:t>
            </w:r>
          </w:p>
          <w:p w14:paraId="5919A5D4" w14:textId="77777777" w:rsidR="00490887" w:rsidRDefault="00490887" w:rsidP="006E538F">
            <w:pPr>
              <w:rPr>
                <w:rFonts w:ascii="Arial" w:hAnsi="Arial" w:cs="Arial"/>
                <w:szCs w:val="20"/>
              </w:rPr>
            </w:pPr>
          </w:p>
          <w:p w14:paraId="1B45D9A7" w14:textId="77777777" w:rsidR="00490887" w:rsidRDefault="00490887" w:rsidP="006E538F">
            <w:pPr>
              <w:rPr>
                <w:rFonts w:ascii="Arial" w:hAnsi="Arial" w:cs="Arial"/>
                <w:szCs w:val="20"/>
              </w:rPr>
            </w:pPr>
          </w:p>
          <w:p w14:paraId="5EE8079B" w14:textId="77777777" w:rsidR="00490887" w:rsidRDefault="00490887" w:rsidP="006E538F">
            <w:pPr>
              <w:rPr>
                <w:rFonts w:ascii="Arial" w:hAnsi="Arial" w:cs="Arial"/>
                <w:szCs w:val="20"/>
              </w:rPr>
            </w:pPr>
            <w:r>
              <w:rPr>
                <w:rFonts w:ascii="Arial" w:hAnsi="Arial" w:cs="Arial"/>
                <w:szCs w:val="20"/>
              </w:rPr>
              <w:t>Gov. Body</w:t>
            </w:r>
          </w:p>
          <w:p w14:paraId="611031D7" w14:textId="77777777" w:rsidR="00490887" w:rsidRDefault="00490887" w:rsidP="006E538F">
            <w:pPr>
              <w:rPr>
                <w:rFonts w:ascii="Arial" w:hAnsi="Arial" w:cs="Arial"/>
                <w:szCs w:val="20"/>
              </w:rPr>
            </w:pPr>
          </w:p>
          <w:p w14:paraId="076D2267" w14:textId="77777777" w:rsidR="00490887" w:rsidRDefault="00490887" w:rsidP="006E538F">
            <w:pPr>
              <w:rPr>
                <w:rFonts w:ascii="Arial" w:hAnsi="Arial" w:cs="Arial"/>
                <w:szCs w:val="20"/>
              </w:rPr>
            </w:pPr>
            <w:r>
              <w:rPr>
                <w:rFonts w:ascii="Arial" w:hAnsi="Arial" w:cs="Arial"/>
                <w:szCs w:val="20"/>
              </w:rPr>
              <w:t>Gov. Body</w:t>
            </w:r>
          </w:p>
          <w:p w14:paraId="679EBEF4" w14:textId="77777777" w:rsidR="00490887" w:rsidRDefault="00490887" w:rsidP="006E538F">
            <w:pPr>
              <w:rPr>
                <w:rFonts w:ascii="Arial" w:hAnsi="Arial" w:cs="Arial"/>
                <w:szCs w:val="20"/>
              </w:rPr>
            </w:pPr>
          </w:p>
          <w:p w14:paraId="2EBF248E" w14:textId="77777777" w:rsidR="00490887" w:rsidRDefault="00490887" w:rsidP="006E538F">
            <w:pPr>
              <w:rPr>
                <w:rFonts w:ascii="Arial" w:hAnsi="Arial" w:cs="Arial"/>
                <w:szCs w:val="20"/>
              </w:rPr>
            </w:pPr>
            <w:r>
              <w:rPr>
                <w:rFonts w:ascii="Arial" w:hAnsi="Arial" w:cs="Arial"/>
                <w:szCs w:val="20"/>
              </w:rPr>
              <w:t>Gov. Body</w:t>
            </w:r>
          </w:p>
          <w:p w14:paraId="35D6BF59" w14:textId="77777777" w:rsidR="00490887" w:rsidRDefault="00490887" w:rsidP="006E538F">
            <w:pPr>
              <w:rPr>
                <w:rFonts w:ascii="Arial" w:hAnsi="Arial" w:cs="Arial"/>
                <w:szCs w:val="20"/>
              </w:rPr>
            </w:pPr>
          </w:p>
          <w:p w14:paraId="5B713519" w14:textId="57586EA2" w:rsidR="00490887" w:rsidRPr="006E538F" w:rsidRDefault="00490887" w:rsidP="006E538F">
            <w:pPr>
              <w:rPr>
                <w:rFonts w:ascii="Arial" w:hAnsi="Arial" w:cs="Arial"/>
                <w:szCs w:val="20"/>
              </w:rPr>
            </w:pPr>
            <w:r>
              <w:rPr>
                <w:rFonts w:ascii="Arial" w:hAnsi="Arial" w:cs="Arial"/>
                <w:szCs w:val="20"/>
              </w:rPr>
              <w:t>Gov. Body</w:t>
            </w:r>
          </w:p>
        </w:tc>
        <w:tc>
          <w:tcPr>
            <w:tcW w:w="1281" w:type="dxa"/>
          </w:tcPr>
          <w:p w14:paraId="210EF0B4" w14:textId="77777777" w:rsidR="006E538F" w:rsidRPr="006E538F" w:rsidRDefault="006E538F" w:rsidP="006E538F">
            <w:pPr>
              <w:rPr>
                <w:rFonts w:ascii="Arial" w:hAnsi="Arial" w:cs="Arial"/>
                <w:szCs w:val="20"/>
              </w:rPr>
            </w:pPr>
          </w:p>
        </w:tc>
      </w:tr>
    </w:tbl>
    <w:p w14:paraId="63FC780C" w14:textId="0D8E09B7" w:rsidR="006E538F" w:rsidRDefault="006E538F" w:rsidP="00F55ED5">
      <w:pPr>
        <w:rPr>
          <w:rFonts w:ascii="Arial" w:hAnsi="Arial" w:cs="Arial"/>
          <w:szCs w:val="20"/>
        </w:rPr>
      </w:pPr>
    </w:p>
    <w:p w14:paraId="1D176782" w14:textId="25EA9848" w:rsidR="0008643C" w:rsidRDefault="0008643C" w:rsidP="00F55ED5">
      <w:pPr>
        <w:rPr>
          <w:rFonts w:ascii="Arial" w:hAnsi="Arial" w:cs="Arial"/>
          <w:szCs w:val="20"/>
        </w:rPr>
      </w:pPr>
    </w:p>
    <w:p w14:paraId="33E0C285" w14:textId="77777777" w:rsidR="0008643C" w:rsidRDefault="0008643C" w:rsidP="00F55ED5">
      <w:pPr>
        <w:rPr>
          <w:rFonts w:ascii="Arial" w:hAnsi="Arial" w:cs="Arial"/>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6"/>
        <w:gridCol w:w="6891"/>
        <w:gridCol w:w="1470"/>
        <w:gridCol w:w="1281"/>
      </w:tblGrid>
      <w:tr w:rsidR="00857580" w:rsidRPr="008F290F" w14:paraId="059DD464" w14:textId="77777777" w:rsidTr="00C6088D">
        <w:tc>
          <w:tcPr>
            <w:tcW w:w="675" w:type="dxa"/>
          </w:tcPr>
          <w:p w14:paraId="67963F3F" w14:textId="25761CA2" w:rsidR="00857580" w:rsidRPr="008F290F" w:rsidRDefault="00490887" w:rsidP="00C6088D">
            <w:pPr>
              <w:rPr>
                <w:rFonts w:ascii="Arial" w:hAnsi="Arial" w:cs="Arial"/>
                <w:b/>
              </w:rPr>
            </w:pPr>
            <w:bookmarkStart w:id="2" w:name="_Hlk459682"/>
            <w:r>
              <w:rPr>
                <w:rFonts w:ascii="Arial" w:hAnsi="Arial" w:cs="Arial"/>
                <w:b/>
              </w:rPr>
              <w:t>7</w:t>
            </w:r>
            <w:r w:rsidR="006E538F">
              <w:rPr>
                <w:rFonts w:ascii="Arial" w:hAnsi="Arial" w:cs="Arial"/>
                <w:b/>
              </w:rPr>
              <w:t>.</w:t>
            </w:r>
          </w:p>
        </w:tc>
        <w:tc>
          <w:tcPr>
            <w:tcW w:w="9859" w:type="dxa"/>
            <w:gridSpan w:val="3"/>
          </w:tcPr>
          <w:p w14:paraId="0A053A64" w14:textId="6E38E759" w:rsidR="00857580" w:rsidRPr="008F290F" w:rsidRDefault="006E538F" w:rsidP="00C6088D">
            <w:pPr>
              <w:rPr>
                <w:rFonts w:ascii="Arial" w:hAnsi="Arial" w:cs="Arial"/>
                <w:b/>
              </w:rPr>
            </w:pPr>
            <w:r>
              <w:rPr>
                <w:rFonts w:ascii="Arial" w:hAnsi="Arial" w:cs="Arial"/>
                <w:b/>
              </w:rPr>
              <w:t>P</w:t>
            </w:r>
            <w:r w:rsidR="00385CAB">
              <w:rPr>
                <w:rFonts w:ascii="Arial" w:hAnsi="Arial" w:cs="Arial"/>
                <w:b/>
              </w:rPr>
              <w:t xml:space="preserve">olicies </w:t>
            </w:r>
          </w:p>
        </w:tc>
      </w:tr>
      <w:tr w:rsidR="00857580" w:rsidRPr="0048662B" w14:paraId="7D6C4FFF" w14:textId="77777777" w:rsidTr="00C6088D">
        <w:tc>
          <w:tcPr>
            <w:tcW w:w="10534" w:type="dxa"/>
            <w:gridSpan w:val="4"/>
          </w:tcPr>
          <w:p w14:paraId="577C98AB" w14:textId="77777777" w:rsidR="000E1D10" w:rsidRDefault="00490887" w:rsidP="0045797A">
            <w:pPr>
              <w:rPr>
                <w:rFonts w:ascii="Arial" w:hAnsi="Arial"/>
              </w:rPr>
            </w:pPr>
            <w:r>
              <w:rPr>
                <w:rFonts w:ascii="Arial" w:hAnsi="Arial"/>
              </w:rPr>
              <w:t>No policies were presented for review or approval.</w:t>
            </w:r>
          </w:p>
          <w:p w14:paraId="65D6D312" w14:textId="538CB159" w:rsidR="00490887" w:rsidRPr="005B327F" w:rsidRDefault="00490887" w:rsidP="0045797A">
            <w:pPr>
              <w:rPr>
                <w:rFonts w:ascii="Arial" w:hAnsi="Arial"/>
                <w:i/>
                <w:iCs/>
              </w:rPr>
            </w:pPr>
          </w:p>
        </w:tc>
      </w:tr>
      <w:tr w:rsidR="004B7027" w:rsidRPr="008F290F" w14:paraId="05CE57D0" w14:textId="77777777" w:rsidTr="00C6088D">
        <w:tc>
          <w:tcPr>
            <w:tcW w:w="675" w:type="dxa"/>
          </w:tcPr>
          <w:p w14:paraId="3F45F082" w14:textId="77777777" w:rsidR="00857580" w:rsidRPr="008F290F" w:rsidRDefault="00857580" w:rsidP="00C6088D">
            <w:pPr>
              <w:keepNext/>
              <w:spacing w:after="120"/>
              <w:outlineLvl w:val="0"/>
              <w:rPr>
                <w:rFonts w:ascii="Arial" w:hAnsi="Arial" w:cs="Arial"/>
                <w:b/>
                <w:bCs/>
                <w:color w:val="000000"/>
                <w:sz w:val="22"/>
                <w:szCs w:val="22"/>
              </w:rPr>
            </w:pPr>
          </w:p>
        </w:tc>
        <w:tc>
          <w:tcPr>
            <w:tcW w:w="7088" w:type="dxa"/>
          </w:tcPr>
          <w:p w14:paraId="79288344" w14:textId="77777777" w:rsidR="00857580" w:rsidRPr="008F290F" w:rsidRDefault="00857580" w:rsidP="00C6088D">
            <w:pPr>
              <w:keepNext/>
              <w:spacing w:after="120"/>
              <w:outlineLvl w:val="0"/>
              <w:rPr>
                <w:rFonts w:ascii="Arial" w:hAnsi="Arial" w:cs="Arial"/>
                <w:b/>
                <w:bCs/>
                <w:color w:val="000000"/>
              </w:rPr>
            </w:pPr>
            <w:r w:rsidRPr="008F290F">
              <w:rPr>
                <w:rFonts w:ascii="Arial" w:hAnsi="Arial" w:cs="Arial"/>
                <w:b/>
                <w:bCs/>
                <w:color w:val="000000"/>
              </w:rPr>
              <w:t>Actions or decisions</w:t>
            </w:r>
          </w:p>
        </w:tc>
        <w:tc>
          <w:tcPr>
            <w:tcW w:w="1490" w:type="dxa"/>
          </w:tcPr>
          <w:p w14:paraId="2240B1F4" w14:textId="77777777" w:rsidR="00857580" w:rsidRPr="008F290F" w:rsidRDefault="00857580" w:rsidP="00C6088D">
            <w:pPr>
              <w:rPr>
                <w:rFonts w:ascii="Arial" w:hAnsi="Arial" w:cs="Arial"/>
                <w:b/>
                <w:sz w:val="22"/>
                <w:szCs w:val="22"/>
              </w:rPr>
            </w:pPr>
            <w:r w:rsidRPr="008F290F">
              <w:rPr>
                <w:rFonts w:ascii="Arial" w:hAnsi="Arial" w:cs="Arial"/>
                <w:b/>
                <w:sz w:val="22"/>
                <w:szCs w:val="22"/>
              </w:rPr>
              <w:t>Owner</w:t>
            </w:r>
          </w:p>
        </w:tc>
        <w:tc>
          <w:tcPr>
            <w:tcW w:w="1281" w:type="dxa"/>
          </w:tcPr>
          <w:p w14:paraId="26F7A6FF" w14:textId="77777777" w:rsidR="00857580" w:rsidRPr="008F290F" w:rsidRDefault="00857580" w:rsidP="00C6088D">
            <w:pPr>
              <w:rPr>
                <w:rFonts w:ascii="Arial" w:hAnsi="Arial" w:cs="Arial"/>
                <w:b/>
                <w:sz w:val="22"/>
                <w:szCs w:val="22"/>
              </w:rPr>
            </w:pPr>
            <w:r w:rsidRPr="008F290F">
              <w:rPr>
                <w:rFonts w:ascii="Arial" w:hAnsi="Arial" w:cs="Arial"/>
                <w:b/>
                <w:sz w:val="22"/>
                <w:szCs w:val="22"/>
              </w:rPr>
              <w:t>Timescale</w:t>
            </w:r>
          </w:p>
        </w:tc>
      </w:tr>
      <w:tr w:rsidR="004B7027" w:rsidRPr="008F290F" w14:paraId="53B98792" w14:textId="77777777" w:rsidTr="00C6088D">
        <w:trPr>
          <w:trHeight w:val="353"/>
        </w:trPr>
        <w:tc>
          <w:tcPr>
            <w:tcW w:w="675" w:type="dxa"/>
          </w:tcPr>
          <w:p w14:paraId="580B6B80" w14:textId="77777777" w:rsidR="00857580" w:rsidRPr="008F290F" w:rsidRDefault="00857580" w:rsidP="00C6088D">
            <w:pPr>
              <w:rPr>
                <w:rFonts w:ascii="Arial" w:hAnsi="Arial" w:cs="Arial"/>
                <w:sz w:val="22"/>
                <w:szCs w:val="22"/>
              </w:rPr>
            </w:pPr>
          </w:p>
        </w:tc>
        <w:tc>
          <w:tcPr>
            <w:tcW w:w="7088" w:type="dxa"/>
          </w:tcPr>
          <w:p w14:paraId="4927FC65" w14:textId="42591A03" w:rsidR="007E11A4" w:rsidRPr="00490887" w:rsidRDefault="007E11A4" w:rsidP="00490887">
            <w:pPr>
              <w:rPr>
                <w:rFonts w:ascii="Arial" w:hAnsi="Arial"/>
              </w:rPr>
            </w:pPr>
          </w:p>
        </w:tc>
        <w:tc>
          <w:tcPr>
            <w:tcW w:w="1490" w:type="dxa"/>
          </w:tcPr>
          <w:p w14:paraId="31927542" w14:textId="498405D7" w:rsidR="0028767A" w:rsidRPr="008F290F" w:rsidRDefault="0028767A" w:rsidP="0045797A">
            <w:pPr>
              <w:rPr>
                <w:rFonts w:ascii="Arial" w:hAnsi="Arial"/>
                <w:szCs w:val="20"/>
              </w:rPr>
            </w:pPr>
          </w:p>
        </w:tc>
        <w:tc>
          <w:tcPr>
            <w:tcW w:w="1281" w:type="dxa"/>
          </w:tcPr>
          <w:p w14:paraId="52C4673E" w14:textId="77777777" w:rsidR="0028767A" w:rsidRPr="008F290F" w:rsidRDefault="0028767A" w:rsidP="00C6088D">
            <w:pPr>
              <w:rPr>
                <w:rFonts w:ascii="Arial" w:hAnsi="Arial"/>
                <w:szCs w:val="20"/>
              </w:rPr>
            </w:pPr>
          </w:p>
        </w:tc>
      </w:tr>
      <w:bookmarkEnd w:id="2"/>
    </w:tbl>
    <w:p w14:paraId="04FB349F" w14:textId="341E750E" w:rsidR="00370ACA" w:rsidRDefault="00370ACA" w:rsidP="00F55ED5">
      <w:pPr>
        <w:rPr>
          <w:rFonts w:ascii="Arial" w:hAnsi="Arial" w:cs="Arial"/>
          <w:szCs w:val="20"/>
        </w:rPr>
      </w:pPr>
    </w:p>
    <w:p w14:paraId="0F7D63E5" w14:textId="77777777" w:rsidR="00370ACA" w:rsidRDefault="00370ACA" w:rsidP="00F55ED5">
      <w:pPr>
        <w:rPr>
          <w:rFonts w:ascii="Arial" w:hAnsi="Arial" w:cs="Arial"/>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1"/>
        <w:gridCol w:w="6789"/>
        <w:gridCol w:w="1481"/>
        <w:gridCol w:w="1377"/>
      </w:tblGrid>
      <w:tr w:rsidR="00385CAB" w:rsidRPr="00385CAB" w14:paraId="185FFE57" w14:textId="77777777" w:rsidTr="00154627">
        <w:tc>
          <w:tcPr>
            <w:tcW w:w="675" w:type="dxa"/>
          </w:tcPr>
          <w:p w14:paraId="79A8767D" w14:textId="5BCB5BF1" w:rsidR="00385CAB" w:rsidRPr="00385CAB" w:rsidRDefault="00626D6D" w:rsidP="00385CAB">
            <w:pPr>
              <w:rPr>
                <w:rFonts w:ascii="Arial" w:hAnsi="Arial" w:cs="Arial"/>
                <w:b/>
                <w:szCs w:val="20"/>
              </w:rPr>
            </w:pPr>
            <w:r>
              <w:rPr>
                <w:rFonts w:ascii="Arial" w:hAnsi="Arial" w:cs="Arial"/>
                <w:b/>
                <w:szCs w:val="20"/>
              </w:rPr>
              <w:t>7</w:t>
            </w:r>
            <w:r w:rsidR="00385CAB" w:rsidRPr="00385CAB">
              <w:rPr>
                <w:rFonts w:ascii="Arial" w:hAnsi="Arial" w:cs="Arial"/>
                <w:b/>
                <w:szCs w:val="20"/>
              </w:rPr>
              <w:t>.</w:t>
            </w:r>
          </w:p>
        </w:tc>
        <w:tc>
          <w:tcPr>
            <w:tcW w:w="9859" w:type="dxa"/>
            <w:gridSpan w:val="3"/>
          </w:tcPr>
          <w:p w14:paraId="4ED69005" w14:textId="13C7ACC9" w:rsidR="00385CAB" w:rsidRPr="00385CAB" w:rsidRDefault="00385CAB" w:rsidP="00385CAB">
            <w:pPr>
              <w:rPr>
                <w:rFonts w:ascii="Arial" w:hAnsi="Arial" w:cs="Arial"/>
                <w:b/>
                <w:szCs w:val="20"/>
              </w:rPr>
            </w:pPr>
            <w:r>
              <w:rPr>
                <w:rFonts w:ascii="Arial" w:hAnsi="Arial" w:cs="Arial"/>
                <w:b/>
                <w:szCs w:val="20"/>
              </w:rPr>
              <w:t xml:space="preserve">Governing </w:t>
            </w:r>
            <w:r w:rsidR="005B327F">
              <w:rPr>
                <w:rFonts w:ascii="Arial" w:hAnsi="Arial" w:cs="Arial"/>
                <w:b/>
                <w:szCs w:val="20"/>
              </w:rPr>
              <w:t>Body (GB)</w:t>
            </w:r>
            <w:r>
              <w:rPr>
                <w:rFonts w:ascii="Arial" w:hAnsi="Arial" w:cs="Arial"/>
                <w:b/>
                <w:szCs w:val="20"/>
              </w:rPr>
              <w:t xml:space="preserve"> Housekeeping</w:t>
            </w:r>
          </w:p>
        </w:tc>
      </w:tr>
      <w:tr w:rsidR="00385CAB" w:rsidRPr="00385CAB" w14:paraId="48E6339A" w14:textId="77777777" w:rsidTr="00154627">
        <w:tc>
          <w:tcPr>
            <w:tcW w:w="10534" w:type="dxa"/>
            <w:gridSpan w:val="4"/>
          </w:tcPr>
          <w:p w14:paraId="4424A7C6" w14:textId="77777777" w:rsidR="00ED5B83" w:rsidRDefault="00ED5B83" w:rsidP="00662868">
            <w:pPr>
              <w:rPr>
                <w:rFonts w:ascii="Arial" w:hAnsi="Arial" w:cs="Arial"/>
                <w:szCs w:val="20"/>
                <w:u w:val="single"/>
              </w:rPr>
            </w:pPr>
          </w:p>
          <w:p w14:paraId="74DF6B0B" w14:textId="3C72199F" w:rsidR="00ED5B83" w:rsidRDefault="00AB0984" w:rsidP="00662868">
            <w:pPr>
              <w:rPr>
                <w:rFonts w:ascii="Arial" w:hAnsi="Arial" w:cs="Arial"/>
                <w:szCs w:val="20"/>
                <w:u w:val="single"/>
              </w:rPr>
            </w:pPr>
            <w:r>
              <w:rPr>
                <w:rFonts w:ascii="Arial" w:hAnsi="Arial" w:cs="Arial"/>
                <w:szCs w:val="20"/>
                <w:u w:val="single"/>
              </w:rPr>
              <w:t>Governor Vacancies</w:t>
            </w:r>
          </w:p>
          <w:p w14:paraId="4054E40D" w14:textId="08D3EAD6" w:rsidR="00490887" w:rsidRDefault="00CE08AA" w:rsidP="00662868">
            <w:pPr>
              <w:rPr>
                <w:rFonts w:ascii="Arial" w:hAnsi="Arial" w:cs="Arial"/>
                <w:szCs w:val="20"/>
              </w:rPr>
            </w:pPr>
            <w:r w:rsidRPr="00CE08AA">
              <w:rPr>
                <w:rFonts w:ascii="Arial" w:hAnsi="Arial" w:cs="Arial"/>
                <w:szCs w:val="20"/>
              </w:rPr>
              <w:t>There is one Co-opted Governor vacancy</w:t>
            </w:r>
            <w:r w:rsidR="00490887">
              <w:rPr>
                <w:rFonts w:ascii="Arial" w:hAnsi="Arial" w:cs="Arial"/>
                <w:szCs w:val="20"/>
              </w:rPr>
              <w:t>. There is a possibility of a new governor through Manchester Governor Support Unit which the Chair will pursue.</w:t>
            </w:r>
          </w:p>
          <w:p w14:paraId="6A6FA0E2" w14:textId="77777777" w:rsidR="00490887" w:rsidRDefault="00490887" w:rsidP="00662868">
            <w:pPr>
              <w:rPr>
                <w:rFonts w:ascii="Arial" w:hAnsi="Arial" w:cs="Arial"/>
                <w:szCs w:val="20"/>
              </w:rPr>
            </w:pPr>
          </w:p>
          <w:p w14:paraId="286A4BD8" w14:textId="6A0060D1" w:rsidR="00385CAB" w:rsidRPr="00385CAB" w:rsidRDefault="00385CAB" w:rsidP="00385CAB">
            <w:pPr>
              <w:rPr>
                <w:rFonts w:ascii="Arial" w:hAnsi="Arial" w:cs="Arial"/>
                <w:szCs w:val="20"/>
                <w:u w:val="single"/>
              </w:rPr>
            </w:pPr>
            <w:r w:rsidRPr="00385CAB">
              <w:rPr>
                <w:rFonts w:ascii="Arial" w:hAnsi="Arial" w:cs="Arial"/>
                <w:szCs w:val="20"/>
                <w:u w:val="single"/>
              </w:rPr>
              <w:t>Governor Visits</w:t>
            </w:r>
          </w:p>
          <w:p w14:paraId="7D2E0E9D" w14:textId="77777777" w:rsidR="001A2111" w:rsidRDefault="001A2111" w:rsidP="007B1B70">
            <w:pPr>
              <w:rPr>
                <w:rFonts w:ascii="Arial" w:hAnsi="Arial" w:cs="Arial"/>
                <w:szCs w:val="20"/>
              </w:rPr>
            </w:pPr>
          </w:p>
          <w:p w14:paraId="1BC4E2DD" w14:textId="53D4A646" w:rsidR="001A2111" w:rsidRDefault="00490887" w:rsidP="007B1B70">
            <w:pPr>
              <w:rPr>
                <w:rFonts w:ascii="Arial" w:hAnsi="Arial" w:cs="Arial"/>
                <w:szCs w:val="20"/>
              </w:rPr>
            </w:pPr>
            <w:r>
              <w:rPr>
                <w:rFonts w:ascii="Arial" w:hAnsi="Arial" w:cs="Arial"/>
                <w:szCs w:val="20"/>
              </w:rPr>
              <w:t>Literacy Link Governor Visit 17/5/21</w:t>
            </w:r>
          </w:p>
          <w:p w14:paraId="70115318" w14:textId="6E95968C" w:rsidR="00490887" w:rsidRPr="00BE62EA" w:rsidRDefault="00490887" w:rsidP="00BE62EA">
            <w:pPr>
              <w:spacing w:after="160" w:line="259" w:lineRule="auto"/>
              <w:contextualSpacing/>
              <w:rPr>
                <w:rFonts w:ascii="Arial" w:hAnsi="Arial" w:cs="Arial"/>
              </w:rPr>
            </w:pPr>
            <w:r w:rsidRPr="00BE62EA">
              <w:rPr>
                <w:rFonts w:ascii="Arial" w:hAnsi="Arial" w:cs="Arial"/>
                <w:szCs w:val="20"/>
              </w:rPr>
              <w:t>Laura Lodge</w:t>
            </w:r>
            <w:r w:rsidR="00CE08AA" w:rsidRPr="00BE62EA">
              <w:rPr>
                <w:rFonts w:ascii="Arial" w:hAnsi="Arial" w:cs="Arial"/>
                <w:szCs w:val="20"/>
              </w:rPr>
              <w:t xml:space="preserve"> </w:t>
            </w:r>
            <w:r w:rsidR="007B1B70" w:rsidRPr="00BE62EA">
              <w:rPr>
                <w:rFonts w:ascii="Arial" w:hAnsi="Arial" w:cs="Arial"/>
                <w:szCs w:val="20"/>
              </w:rPr>
              <w:t>met remotely (on zoom) with th</w:t>
            </w:r>
            <w:r w:rsidRPr="00BE62EA">
              <w:rPr>
                <w:rFonts w:ascii="Arial" w:hAnsi="Arial" w:cs="Arial"/>
                <w:szCs w:val="20"/>
              </w:rPr>
              <w:t>e literacy</w:t>
            </w:r>
            <w:r w:rsidR="007B1B70" w:rsidRPr="00BE62EA">
              <w:rPr>
                <w:rFonts w:ascii="Arial" w:hAnsi="Arial" w:cs="Arial"/>
                <w:szCs w:val="20"/>
              </w:rPr>
              <w:t xml:space="preserve"> team</w:t>
            </w:r>
            <w:r w:rsidRPr="00BE62EA">
              <w:rPr>
                <w:rFonts w:ascii="Arial" w:hAnsi="Arial" w:cs="Arial"/>
                <w:szCs w:val="20"/>
              </w:rPr>
              <w:t xml:space="preserve"> and provided a written report which is included in the meeting papers</w:t>
            </w:r>
            <w:r w:rsidR="007B1B70" w:rsidRPr="00BE62EA">
              <w:rPr>
                <w:rFonts w:ascii="Arial" w:hAnsi="Arial" w:cs="Arial"/>
                <w:szCs w:val="20"/>
              </w:rPr>
              <w:t>. The focus of her visit was</w:t>
            </w:r>
            <w:r w:rsidR="00BE62EA">
              <w:rPr>
                <w:rFonts w:ascii="Arial" w:hAnsi="Arial" w:cs="Arial"/>
              </w:rPr>
              <w:t xml:space="preserve"> to</w:t>
            </w:r>
            <w:r w:rsidRPr="00BE62EA">
              <w:rPr>
                <w:rFonts w:ascii="Arial" w:hAnsi="Arial" w:cs="Arial"/>
              </w:rPr>
              <w:t xml:space="preserve"> understand the impact of the disruption caused by the pandemic on children’s progress and attainment in English</w:t>
            </w:r>
            <w:r w:rsidR="00BE62EA">
              <w:rPr>
                <w:rFonts w:ascii="Arial" w:hAnsi="Arial" w:cs="Arial"/>
              </w:rPr>
              <w:t xml:space="preserve"> and</w:t>
            </w:r>
            <w:r w:rsidRPr="00BE62EA">
              <w:rPr>
                <w:rFonts w:ascii="Arial" w:hAnsi="Arial" w:cs="Arial"/>
              </w:rPr>
              <w:t xml:space="preserve"> </w:t>
            </w:r>
          </w:p>
          <w:p w14:paraId="3E7B230C" w14:textId="77777777" w:rsidR="00BE62EA" w:rsidRDefault="00BE62EA" w:rsidP="00490887">
            <w:pPr>
              <w:rPr>
                <w:rFonts w:ascii="Arial" w:hAnsi="Arial" w:cs="Arial"/>
              </w:rPr>
            </w:pPr>
            <w:r>
              <w:rPr>
                <w:rFonts w:ascii="Arial" w:hAnsi="Arial" w:cs="Arial"/>
              </w:rPr>
              <w:t>t</w:t>
            </w:r>
            <w:r w:rsidR="00490887" w:rsidRPr="005906F6">
              <w:rPr>
                <w:rFonts w:ascii="Arial" w:hAnsi="Arial" w:cs="Arial"/>
              </w:rPr>
              <w:t>o understand the actions the school is taking to support pupils to recover lost learning</w:t>
            </w:r>
            <w:r>
              <w:rPr>
                <w:rFonts w:ascii="Arial" w:hAnsi="Arial" w:cs="Arial"/>
              </w:rPr>
              <w:t xml:space="preserve">. </w:t>
            </w:r>
          </w:p>
          <w:p w14:paraId="6BB8C416" w14:textId="14FC4D04" w:rsidR="00BE62EA" w:rsidRDefault="00BE62EA" w:rsidP="00490887">
            <w:pPr>
              <w:rPr>
                <w:rFonts w:ascii="Arial" w:hAnsi="Arial" w:cs="Arial"/>
              </w:rPr>
            </w:pPr>
            <w:r>
              <w:rPr>
                <w:rFonts w:ascii="Arial" w:hAnsi="Arial" w:cs="Arial"/>
              </w:rPr>
              <w:t>Laura was very positive about the work the school is doing.</w:t>
            </w:r>
          </w:p>
          <w:p w14:paraId="2E235B23" w14:textId="21CB2AB7" w:rsidR="00BE62EA" w:rsidRDefault="00BE62EA" w:rsidP="00490887">
            <w:pPr>
              <w:rPr>
                <w:rFonts w:ascii="Arial" w:hAnsi="Arial" w:cs="Arial"/>
              </w:rPr>
            </w:pPr>
            <w:r>
              <w:rPr>
                <w:rFonts w:ascii="Arial" w:hAnsi="Arial" w:cs="Arial"/>
              </w:rPr>
              <w:t>Laura offered to send governors a link to the new DfE Reading Framework which is easy to read and gives a good understanding of the fundamental importance of reading to education.</w:t>
            </w:r>
          </w:p>
          <w:p w14:paraId="0A32634F" w14:textId="2816CB42" w:rsidR="00980C96" w:rsidRDefault="00A66213" w:rsidP="00490887">
            <w:pPr>
              <w:rPr>
                <w:rFonts w:ascii="Arial" w:hAnsi="Arial" w:cs="Arial"/>
              </w:rPr>
            </w:pPr>
            <w:r>
              <w:rPr>
                <w:rFonts w:ascii="Arial" w:hAnsi="Arial" w:cs="Arial"/>
              </w:rPr>
              <w:t>(Link emailed to governors following the meeting)</w:t>
            </w:r>
          </w:p>
          <w:p w14:paraId="4A8AD169" w14:textId="4A90798B" w:rsidR="00BE62EA" w:rsidRDefault="00BE62EA" w:rsidP="00490887">
            <w:pPr>
              <w:rPr>
                <w:rFonts w:ascii="Arial" w:hAnsi="Arial" w:cs="Arial"/>
              </w:rPr>
            </w:pPr>
          </w:p>
          <w:p w14:paraId="23939F84" w14:textId="19B2895E" w:rsidR="00BE62EA" w:rsidRDefault="00BE62EA" w:rsidP="00490887">
            <w:pPr>
              <w:rPr>
                <w:rFonts w:ascii="Arial" w:hAnsi="Arial" w:cs="Arial"/>
              </w:rPr>
            </w:pPr>
            <w:r>
              <w:rPr>
                <w:rFonts w:ascii="Arial" w:hAnsi="Arial" w:cs="Arial"/>
              </w:rPr>
              <w:t>SEND Link Governor Visit 17/5/21</w:t>
            </w:r>
          </w:p>
          <w:p w14:paraId="4A924171" w14:textId="77777777" w:rsidR="00735F24" w:rsidRDefault="00BE62EA" w:rsidP="00490887">
            <w:pPr>
              <w:rPr>
                <w:rFonts w:ascii="Arial" w:hAnsi="Arial" w:cs="Arial"/>
              </w:rPr>
            </w:pPr>
            <w:r>
              <w:rPr>
                <w:rFonts w:ascii="Arial" w:hAnsi="Arial" w:cs="Arial"/>
              </w:rPr>
              <w:t xml:space="preserve">Peter Renshaw met the two SENDCOs </w:t>
            </w:r>
            <w:r w:rsidR="00735F24">
              <w:rPr>
                <w:rFonts w:ascii="Arial" w:hAnsi="Arial" w:cs="Arial"/>
              </w:rPr>
              <w:t xml:space="preserve">and provided a written report to governors which is included in the meeting papers. </w:t>
            </w:r>
          </w:p>
          <w:p w14:paraId="714C94EA" w14:textId="1549CF36" w:rsidR="00BE62EA" w:rsidRDefault="00735F24" w:rsidP="00490887">
            <w:pPr>
              <w:rPr>
                <w:rFonts w:ascii="Arial" w:hAnsi="Arial" w:cs="Arial"/>
              </w:rPr>
            </w:pPr>
            <w:r>
              <w:rPr>
                <w:rFonts w:ascii="Arial" w:hAnsi="Arial" w:cs="Arial"/>
              </w:rPr>
              <w:t>Peter highlighted the following points from his report</w:t>
            </w:r>
            <w:r w:rsidR="00A66213">
              <w:rPr>
                <w:rFonts w:ascii="Arial" w:hAnsi="Arial" w:cs="Arial"/>
              </w:rPr>
              <w:t>.</w:t>
            </w:r>
          </w:p>
          <w:p w14:paraId="2AE2D24F" w14:textId="3F98B0B6" w:rsidR="00735F24" w:rsidRPr="00735F24" w:rsidRDefault="00735F24" w:rsidP="00735F24">
            <w:pPr>
              <w:rPr>
                <w:rFonts w:ascii="Arial" w:hAnsi="Arial" w:cs="Arial"/>
                <w:lang w:val="fr-FR"/>
              </w:rPr>
            </w:pPr>
            <w:r w:rsidRPr="00735F24">
              <w:rPr>
                <w:rFonts w:ascii="Arial" w:hAnsi="Arial" w:cs="Arial"/>
                <w:lang w:val="en-US"/>
              </w:rPr>
              <w:t>An unexpected silver lining of the pandemic has been that group Zoom video calls have opened some parents’ eyes to how their children are performing in comparison with their peers.  </w:t>
            </w:r>
            <w:r>
              <w:rPr>
                <w:rFonts w:ascii="Arial" w:hAnsi="Arial" w:cs="Arial"/>
                <w:lang w:val="en-US"/>
              </w:rPr>
              <w:t>The SENDCOs</w:t>
            </w:r>
            <w:r w:rsidRPr="00735F24">
              <w:rPr>
                <w:rFonts w:ascii="Arial" w:hAnsi="Arial" w:cs="Arial"/>
                <w:lang w:val="en-US"/>
              </w:rPr>
              <w:t xml:space="preserve"> believe that this has made discussions with parents about their children’s progress easier than they might otherwise have been.</w:t>
            </w:r>
          </w:p>
          <w:p w14:paraId="4D3C87E8" w14:textId="5A7E4F28" w:rsidR="00735F24" w:rsidRDefault="00735F24" w:rsidP="00735F24">
            <w:pPr>
              <w:rPr>
                <w:rFonts w:ascii="Arial" w:hAnsi="Arial" w:cs="Arial"/>
                <w:lang w:val="en-US"/>
              </w:rPr>
            </w:pPr>
            <w:r>
              <w:rPr>
                <w:rFonts w:ascii="Arial" w:hAnsi="Arial" w:cs="Arial"/>
                <w:lang w:val="en-US"/>
              </w:rPr>
              <w:t>The SENDCOs</w:t>
            </w:r>
            <w:r w:rsidRPr="00735F24">
              <w:rPr>
                <w:rFonts w:ascii="Arial" w:hAnsi="Arial" w:cs="Arial"/>
                <w:lang w:val="en-US"/>
              </w:rPr>
              <w:t xml:space="preserve"> have offered to present an annual report to governors</w:t>
            </w:r>
            <w:r>
              <w:rPr>
                <w:rFonts w:ascii="Arial" w:hAnsi="Arial" w:cs="Arial"/>
                <w:lang w:val="en-US"/>
              </w:rPr>
              <w:t xml:space="preserve"> from next year which will provide</w:t>
            </w:r>
            <w:r w:rsidRPr="00735F24">
              <w:rPr>
                <w:rFonts w:ascii="Arial" w:hAnsi="Arial" w:cs="Arial"/>
                <w:lang w:val="en-US"/>
              </w:rPr>
              <w:t xml:space="preserve"> an overview of </w:t>
            </w:r>
            <w:r w:rsidR="009818B9">
              <w:rPr>
                <w:rFonts w:ascii="Arial" w:hAnsi="Arial" w:cs="Arial"/>
                <w:lang w:val="en-US"/>
              </w:rPr>
              <w:t>SEND provision throughout the year.</w:t>
            </w:r>
          </w:p>
          <w:p w14:paraId="1BA3A92F" w14:textId="77777777" w:rsidR="00735F24" w:rsidRDefault="00735F24" w:rsidP="00735F24">
            <w:pPr>
              <w:rPr>
                <w:rFonts w:ascii="Arial" w:hAnsi="Arial" w:cs="Arial"/>
                <w:lang w:val="en-US"/>
              </w:rPr>
            </w:pPr>
          </w:p>
          <w:p w14:paraId="192EC7A8" w14:textId="77777777" w:rsidR="00385CAB" w:rsidRPr="003C73D7" w:rsidRDefault="00385CAB" w:rsidP="00385CAB">
            <w:pPr>
              <w:rPr>
                <w:rFonts w:ascii="Arial" w:hAnsi="Arial" w:cs="Arial"/>
                <w:szCs w:val="20"/>
                <w:u w:val="single"/>
              </w:rPr>
            </w:pPr>
            <w:r w:rsidRPr="003C73D7">
              <w:rPr>
                <w:rFonts w:ascii="Arial" w:hAnsi="Arial" w:cs="Arial"/>
                <w:szCs w:val="20"/>
                <w:u w:val="single"/>
              </w:rPr>
              <w:t>Governor Training</w:t>
            </w:r>
          </w:p>
          <w:p w14:paraId="3AE409F7" w14:textId="77777777" w:rsidR="009818B9" w:rsidRDefault="009818B9" w:rsidP="00385CAB">
            <w:pPr>
              <w:rPr>
                <w:rFonts w:ascii="Arial" w:hAnsi="Arial" w:cs="Arial"/>
                <w:szCs w:val="20"/>
              </w:rPr>
            </w:pPr>
            <w:r>
              <w:rPr>
                <w:rFonts w:ascii="Arial" w:hAnsi="Arial" w:cs="Arial"/>
                <w:szCs w:val="20"/>
              </w:rPr>
              <w:t xml:space="preserve">Governors are notified of training opportunities when available. </w:t>
            </w:r>
          </w:p>
          <w:p w14:paraId="0DA28C2C" w14:textId="0BC8368A" w:rsidR="009818B9" w:rsidRDefault="007B1B70" w:rsidP="00385CAB">
            <w:pPr>
              <w:rPr>
                <w:rFonts w:ascii="Arial" w:hAnsi="Arial" w:cs="Arial"/>
                <w:szCs w:val="20"/>
              </w:rPr>
            </w:pPr>
            <w:r>
              <w:rPr>
                <w:rFonts w:ascii="Arial" w:hAnsi="Arial" w:cs="Arial"/>
                <w:szCs w:val="20"/>
              </w:rPr>
              <w:t xml:space="preserve">The Chair asked governors to </w:t>
            </w:r>
            <w:r w:rsidR="009818B9">
              <w:rPr>
                <w:rFonts w:ascii="Arial" w:hAnsi="Arial" w:cs="Arial"/>
                <w:szCs w:val="20"/>
              </w:rPr>
              <w:t xml:space="preserve">report any governor training that they attend to the SBM so that an </w:t>
            </w:r>
            <w:proofErr w:type="gramStart"/>
            <w:r w:rsidR="00DF58F1">
              <w:rPr>
                <w:rFonts w:ascii="Arial" w:hAnsi="Arial" w:cs="Arial"/>
                <w:szCs w:val="20"/>
              </w:rPr>
              <w:t>up to date</w:t>
            </w:r>
            <w:proofErr w:type="gramEnd"/>
            <w:r w:rsidR="00DF58F1">
              <w:rPr>
                <w:rFonts w:ascii="Arial" w:hAnsi="Arial" w:cs="Arial"/>
                <w:szCs w:val="20"/>
              </w:rPr>
              <w:t xml:space="preserve"> </w:t>
            </w:r>
            <w:r w:rsidR="009818B9">
              <w:rPr>
                <w:rFonts w:ascii="Arial" w:hAnsi="Arial" w:cs="Arial"/>
                <w:szCs w:val="20"/>
              </w:rPr>
              <w:t>record can be kept.</w:t>
            </w:r>
          </w:p>
          <w:p w14:paraId="6FE5E065" w14:textId="77777777" w:rsidR="00385CAB" w:rsidRPr="009818B9" w:rsidRDefault="00385CAB" w:rsidP="009818B9">
            <w:pPr>
              <w:rPr>
                <w:rFonts w:ascii="Arial" w:hAnsi="Arial" w:cs="Arial"/>
                <w:szCs w:val="20"/>
                <w:u w:val="single"/>
              </w:rPr>
            </w:pPr>
          </w:p>
          <w:p w14:paraId="0A8F041F" w14:textId="5C45E634" w:rsidR="009818B9" w:rsidRDefault="009818B9" w:rsidP="009818B9">
            <w:pPr>
              <w:rPr>
                <w:rFonts w:ascii="Arial" w:hAnsi="Arial" w:cs="Arial"/>
                <w:szCs w:val="20"/>
              </w:rPr>
            </w:pPr>
            <w:r w:rsidRPr="009818B9">
              <w:rPr>
                <w:rFonts w:ascii="Arial" w:hAnsi="Arial" w:cs="Arial"/>
                <w:szCs w:val="20"/>
                <w:u w:val="single"/>
              </w:rPr>
              <w:t>Governors Academic Calendar</w:t>
            </w:r>
            <w:r>
              <w:rPr>
                <w:rFonts w:ascii="Arial" w:hAnsi="Arial" w:cs="Arial"/>
                <w:szCs w:val="20"/>
                <w:u w:val="single"/>
              </w:rPr>
              <w:t xml:space="preserve"> including Schedule of Meetings 2021-22</w:t>
            </w:r>
          </w:p>
          <w:p w14:paraId="2937470A" w14:textId="1FFAB1AF" w:rsidR="009818B9" w:rsidRDefault="009818B9" w:rsidP="009818B9">
            <w:pPr>
              <w:rPr>
                <w:rFonts w:ascii="Arial" w:hAnsi="Arial" w:cs="Arial"/>
                <w:szCs w:val="20"/>
              </w:rPr>
            </w:pPr>
            <w:r>
              <w:rPr>
                <w:rFonts w:ascii="Arial" w:hAnsi="Arial" w:cs="Arial"/>
                <w:szCs w:val="20"/>
              </w:rPr>
              <w:t>Governors agreed the dates for 2021-22.</w:t>
            </w:r>
          </w:p>
          <w:p w14:paraId="35AD0003" w14:textId="2B9DD428" w:rsidR="009818B9" w:rsidRPr="00385CAB" w:rsidRDefault="009818B9" w:rsidP="009818B9">
            <w:pPr>
              <w:rPr>
                <w:rFonts w:ascii="Arial" w:hAnsi="Arial" w:cs="Arial"/>
                <w:szCs w:val="20"/>
              </w:rPr>
            </w:pPr>
          </w:p>
        </w:tc>
      </w:tr>
      <w:tr w:rsidR="00385CAB" w:rsidRPr="00385CAB" w14:paraId="1BCF9EF7" w14:textId="77777777" w:rsidTr="00154627">
        <w:tc>
          <w:tcPr>
            <w:tcW w:w="675" w:type="dxa"/>
          </w:tcPr>
          <w:p w14:paraId="425683D8" w14:textId="77777777" w:rsidR="00385CAB" w:rsidRPr="00385CAB" w:rsidRDefault="00385CAB" w:rsidP="00385CAB">
            <w:pPr>
              <w:rPr>
                <w:rFonts w:ascii="Arial" w:hAnsi="Arial" w:cs="Arial"/>
                <w:b/>
                <w:bCs/>
                <w:szCs w:val="20"/>
              </w:rPr>
            </w:pPr>
          </w:p>
        </w:tc>
        <w:tc>
          <w:tcPr>
            <w:tcW w:w="7088" w:type="dxa"/>
          </w:tcPr>
          <w:p w14:paraId="0C0CDAB3" w14:textId="77777777" w:rsidR="00385CAB" w:rsidRPr="00385CAB" w:rsidRDefault="00385CAB" w:rsidP="00385CAB">
            <w:pPr>
              <w:rPr>
                <w:rFonts w:ascii="Arial" w:hAnsi="Arial" w:cs="Arial"/>
                <w:b/>
                <w:bCs/>
                <w:szCs w:val="20"/>
              </w:rPr>
            </w:pPr>
            <w:r w:rsidRPr="00385CAB">
              <w:rPr>
                <w:rFonts w:ascii="Arial" w:hAnsi="Arial" w:cs="Arial"/>
                <w:b/>
                <w:bCs/>
                <w:szCs w:val="20"/>
              </w:rPr>
              <w:t>Actions or decisions</w:t>
            </w:r>
          </w:p>
        </w:tc>
        <w:tc>
          <w:tcPr>
            <w:tcW w:w="1490" w:type="dxa"/>
          </w:tcPr>
          <w:p w14:paraId="642EC7B6" w14:textId="77777777" w:rsidR="00385CAB" w:rsidRPr="00385CAB" w:rsidRDefault="00385CAB" w:rsidP="00385CAB">
            <w:pPr>
              <w:rPr>
                <w:rFonts w:ascii="Arial" w:hAnsi="Arial" w:cs="Arial"/>
                <w:b/>
                <w:szCs w:val="20"/>
              </w:rPr>
            </w:pPr>
            <w:r w:rsidRPr="00385CAB">
              <w:rPr>
                <w:rFonts w:ascii="Arial" w:hAnsi="Arial" w:cs="Arial"/>
                <w:b/>
                <w:szCs w:val="20"/>
              </w:rPr>
              <w:t>Owner</w:t>
            </w:r>
          </w:p>
        </w:tc>
        <w:tc>
          <w:tcPr>
            <w:tcW w:w="1281" w:type="dxa"/>
          </w:tcPr>
          <w:p w14:paraId="71B08447" w14:textId="77777777" w:rsidR="00385CAB" w:rsidRPr="00385CAB" w:rsidRDefault="00385CAB" w:rsidP="00385CAB">
            <w:pPr>
              <w:rPr>
                <w:rFonts w:ascii="Arial" w:hAnsi="Arial" w:cs="Arial"/>
                <w:b/>
                <w:szCs w:val="20"/>
              </w:rPr>
            </w:pPr>
            <w:r w:rsidRPr="00385CAB">
              <w:rPr>
                <w:rFonts w:ascii="Arial" w:hAnsi="Arial" w:cs="Arial"/>
                <w:b/>
                <w:szCs w:val="20"/>
              </w:rPr>
              <w:t>Timescale</w:t>
            </w:r>
          </w:p>
        </w:tc>
      </w:tr>
      <w:tr w:rsidR="00385CAB" w:rsidRPr="00385CAB" w14:paraId="4D112852" w14:textId="77777777" w:rsidTr="00154627">
        <w:trPr>
          <w:trHeight w:val="353"/>
        </w:trPr>
        <w:tc>
          <w:tcPr>
            <w:tcW w:w="675" w:type="dxa"/>
          </w:tcPr>
          <w:p w14:paraId="07123749" w14:textId="77777777" w:rsidR="00385CAB" w:rsidRPr="00385CAB" w:rsidRDefault="00385CAB" w:rsidP="00385CAB">
            <w:pPr>
              <w:rPr>
                <w:rFonts w:ascii="Arial" w:hAnsi="Arial" w:cs="Arial"/>
                <w:szCs w:val="20"/>
              </w:rPr>
            </w:pPr>
          </w:p>
        </w:tc>
        <w:tc>
          <w:tcPr>
            <w:tcW w:w="7088" w:type="dxa"/>
          </w:tcPr>
          <w:p w14:paraId="60DF9EEB" w14:textId="229A7152" w:rsidR="00BC46F8" w:rsidRPr="00DF58F1" w:rsidRDefault="00BC46F8" w:rsidP="00DF58F1">
            <w:pPr>
              <w:pStyle w:val="ListParagraph"/>
              <w:numPr>
                <w:ilvl w:val="0"/>
                <w:numId w:val="50"/>
              </w:numPr>
              <w:rPr>
                <w:rFonts w:ascii="Arial" w:hAnsi="Arial" w:cs="Arial"/>
                <w:szCs w:val="20"/>
              </w:rPr>
            </w:pPr>
            <w:r w:rsidRPr="00DF58F1">
              <w:rPr>
                <w:rFonts w:ascii="Arial" w:hAnsi="Arial" w:cs="Arial"/>
                <w:szCs w:val="20"/>
              </w:rPr>
              <w:t>Send details of any training to the SBM</w:t>
            </w:r>
          </w:p>
        </w:tc>
        <w:tc>
          <w:tcPr>
            <w:tcW w:w="1490" w:type="dxa"/>
          </w:tcPr>
          <w:p w14:paraId="2AC53C33" w14:textId="455400C6" w:rsidR="00BC46F8" w:rsidRPr="00385CAB" w:rsidRDefault="00BC46F8" w:rsidP="00385CAB">
            <w:pPr>
              <w:rPr>
                <w:rFonts w:ascii="Arial" w:hAnsi="Arial" w:cs="Arial"/>
                <w:szCs w:val="20"/>
              </w:rPr>
            </w:pPr>
            <w:r>
              <w:rPr>
                <w:rFonts w:ascii="Arial" w:hAnsi="Arial" w:cs="Arial"/>
                <w:szCs w:val="20"/>
              </w:rPr>
              <w:t>Governors</w:t>
            </w:r>
          </w:p>
        </w:tc>
        <w:tc>
          <w:tcPr>
            <w:tcW w:w="1281" w:type="dxa"/>
          </w:tcPr>
          <w:p w14:paraId="6BA33E60" w14:textId="77777777" w:rsidR="00385CAB" w:rsidRPr="00385CAB" w:rsidRDefault="00385CAB" w:rsidP="00385CAB">
            <w:pPr>
              <w:rPr>
                <w:rFonts w:ascii="Arial" w:hAnsi="Arial" w:cs="Arial"/>
                <w:szCs w:val="20"/>
              </w:rPr>
            </w:pPr>
          </w:p>
          <w:p w14:paraId="709CDE83" w14:textId="77777777" w:rsidR="00385CAB" w:rsidRPr="00385CAB" w:rsidRDefault="00385CAB" w:rsidP="00385CAB">
            <w:pPr>
              <w:rPr>
                <w:rFonts w:ascii="Arial" w:hAnsi="Arial" w:cs="Arial"/>
                <w:szCs w:val="20"/>
              </w:rPr>
            </w:pPr>
          </w:p>
        </w:tc>
      </w:tr>
    </w:tbl>
    <w:p w14:paraId="6CBBBDF8" w14:textId="732E5DB7" w:rsidR="00385CAB" w:rsidRDefault="00385CAB" w:rsidP="00F55ED5">
      <w:pPr>
        <w:rPr>
          <w:rFonts w:ascii="Arial" w:hAnsi="Arial" w:cs="Arial"/>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1"/>
        <w:gridCol w:w="6810"/>
        <w:gridCol w:w="1460"/>
        <w:gridCol w:w="1377"/>
      </w:tblGrid>
      <w:tr w:rsidR="00385CAB" w:rsidRPr="00385CAB" w14:paraId="0A771129" w14:textId="77777777" w:rsidTr="00154627">
        <w:tc>
          <w:tcPr>
            <w:tcW w:w="675" w:type="dxa"/>
          </w:tcPr>
          <w:p w14:paraId="2D9271B2" w14:textId="6D51B4E1" w:rsidR="00385CAB" w:rsidRPr="00385CAB" w:rsidRDefault="00626D6D" w:rsidP="00385CAB">
            <w:pPr>
              <w:rPr>
                <w:rFonts w:ascii="Arial" w:hAnsi="Arial" w:cs="Arial"/>
                <w:b/>
                <w:szCs w:val="20"/>
              </w:rPr>
            </w:pPr>
            <w:r>
              <w:rPr>
                <w:rFonts w:ascii="Arial" w:hAnsi="Arial" w:cs="Arial"/>
                <w:b/>
                <w:szCs w:val="20"/>
              </w:rPr>
              <w:t>8</w:t>
            </w:r>
            <w:r w:rsidR="00385CAB" w:rsidRPr="00385CAB">
              <w:rPr>
                <w:rFonts w:ascii="Arial" w:hAnsi="Arial" w:cs="Arial"/>
                <w:b/>
                <w:szCs w:val="20"/>
              </w:rPr>
              <w:t>.</w:t>
            </w:r>
          </w:p>
        </w:tc>
        <w:tc>
          <w:tcPr>
            <w:tcW w:w="9859" w:type="dxa"/>
            <w:gridSpan w:val="3"/>
          </w:tcPr>
          <w:p w14:paraId="66209167" w14:textId="2B6857B5" w:rsidR="00385CAB" w:rsidRPr="00385CAB" w:rsidRDefault="00385CAB" w:rsidP="00385CAB">
            <w:pPr>
              <w:rPr>
                <w:rFonts w:ascii="Arial" w:hAnsi="Arial" w:cs="Arial"/>
                <w:b/>
                <w:szCs w:val="20"/>
              </w:rPr>
            </w:pPr>
            <w:r>
              <w:rPr>
                <w:rFonts w:ascii="Arial" w:hAnsi="Arial" w:cs="Arial"/>
                <w:b/>
                <w:szCs w:val="20"/>
              </w:rPr>
              <w:t>Any other business</w:t>
            </w:r>
          </w:p>
        </w:tc>
      </w:tr>
      <w:tr w:rsidR="00385CAB" w:rsidRPr="00385CAB" w14:paraId="0B071F72" w14:textId="77777777" w:rsidTr="00154627">
        <w:tc>
          <w:tcPr>
            <w:tcW w:w="10534" w:type="dxa"/>
            <w:gridSpan w:val="4"/>
          </w:tcPr>
          <w:p w14:paraId="71676841" w14:textId="1C59266B" w:rsidR="00DF58F1" w:rsidRDefault="00DF58F1" w:rsidP="00385CAB">
            <w:pPr>
              <w:rPr>
                <w:rFonts w:ascii="Arial" w:hAnsi="Arial" w:cs="Arial"/>
                <w:szCs w:val="20"/>
                <w:u w:val="single"/>
              </w:rPr>
            </w:pPr>
            <w:r>
              <w:rPr>
                <w:rFonts w:ascii="Arial" w:hAnsi="Arial" w:cs="Arial"/>
                <w:szCs w:val="20"/>
                <w:u w:val="single"/>
              </w:rPr>
              <w:t>Governor Day in school</w:t>
            </w:r>
          </w:p>
          <w:p w14:paraId="68D01B68" w14:textId="7939C736" w:rsidR="001226E4" w:rsidRDefault="00DF58F1" w:rsidP="00385CAB">
            <w:pPr>
              <w:rPr>
                <w:rFonts w:ascii="Arial" w:hAnsi="Arial" w:cs="Arial"/>
                <w:szCs w:val="20"/>
              </w:rPr>
            </w:pPr>
            <w:r>
              <w:rPr>
                <w:rFonts w:ascii="Arial" w:hAnsi="Arial" w:cs="Arial"/>
                <w:szCs w:val="20"/>
              </w:rPr>
              <w:lastRenderedPageBreak/>
              <w:t>Governors agreed to a day in school</w:t>
            </w:r>
            <w:r w:rsidR="001226E4">
              <w:rPr>
                <w:rFonts w:ascii="Arial" w:hAnsi="Arial" w:cs="Arial"/>
                <w:szCs w:val="20"/>
              </w:rPr>
              <w:t>,</w:t>
            </w:r>
            <w:r>
              <w:rPr>
                <w:rFonts w:ascii="Arial" w:hAnsi="Arial" w:cs="Arial"/>
                <w:szCs w:val="20"/>
              </w:rPr>
              <w:t xml:space="preserve"> work</w:t>
            </w:r>
            <w:r w:rsidR="001226E4">
              <w:rPr>
                <w:rFonts w:ascii="Arial" w:hAnsi="Arial" w:cs="Arial"/>
                <w:szCs w:val="20"/>
              </w:rPr>
              <w:t>ing</w:t>
            </w:r>
            <w:r>
              <w:rPr>
                <w:rFonts w:ascii="Arial" w:hAnsi="Arial" w:cs="Arial"/>
                <w:szCs w:val="20"/>
              </w:rPr>
              <w:t xml:space="preserve"> with </w:t>
            </w:r>
            <w:r w:rsidR="001226E4">
              <w:rPr>
                <w:rFonts w:ascii="Arial" w:hAnsi="Arial" w:cs="Arial"/>
                <w:szCs w:val="20"/>
              </w:rPr>
              <w:t>s</w:t>
            </w:r>
            <w:r>
              <w:rPr>
                <w:rFonts w:ascii="Arial" w:hAnsi="Arial" w:cs="Arial"/>
                <w:szCs w:val="20"/>
              </w:rPr>
              <w:t xml:space="preserve">enior </w:t>
            </w:r>
            <w:r w:rsidR="001226E4">
              <w:rPr>
                <w:rFonts w:ascii="Arial" w:hAnsi="Arial" w:cs="Arial"/>
                <w:szCs w:val="20"/>
              </w:rPr>
              <w:t>l</w:t>
            </w:r>
            <w:r>
              <w:rPr>
                <w:rFonts w:ascii="Arial" w:hAnsi="Arial" w:cs="Arial"/>
                <w:szCs w:val="20"/>
              </w:rPr>
              <w:t xml:space="preserve">eadership </w:t>
            </w:r>
            <w:r w:rsidR="001226E4">
              <w:rPr>
                <w:rFonts w:ascii="Arial" w:hAnsi="Arial" w:cs="Arial"/>
                <w:szCs w:val="20"/>
              </w:rPr>
              <w:t>reviewing and developing a shared</w:t>
            </w:r>
            <w:r>
              <w:rPr>
                <w:rFonts w:ascii="Arial" w:hAnsi="Arial" w:cs="Arial"/>
                <w:szCs w:val="20"/>
              </w:rPr>
              <w:t xml:space="preserve"> vision, ethos and</w:t>
            </w:r>
            <w:r w:rsidR="00A66213">
              <w:rPr>
                <w:rFonts w:ascii="Arial" w:hAnsi="Arial" w:cs="Arial"/>
                <w:szCs w:val="20"/>
              </w:rPr>
              <w:t xml:space="preserve"> the</w:t>
            </w:r>
            <w:r>
              <w:rPr>
                <w:rFonts w:ascii="Arial" w:hAnsi="Arial" w:cs="Arial"/>
                <w:szCs w:val="20"/>
              </w:rPr>
              <w:t xml:space="preserve"> long term aims</w:t>
            </w:r>
            <w:r w:rsidR="001226E4">
              <w:rPr>
                <w:rFonts w:ascii="Arial" w:hAnsi="Arial" w:cs="Arial"/>
                <w:szCs w:val="20"/>
              </w:rPr>
              <w:t xml:space="preserve"> for the school. </w:t>
            </w:r>
          </w:p>
          <w:p w14:paraId="2323A21A" w14:textId="34863D2E" w:rsidR="00DF58F1" w:rsidRPr="00DF58F1" w:rsidRDefault="001226E4" w:rsidP="00385CAB">
            <w:pPr>
              <w:rPr>
                <w:rFonts w:ascii="Arial" w:hAnsi="Arial" w:cs="Arial"/>
                <w:szCs w:val="20"/>
              </w:rPr>
            </w:pPr>
            <w:r>
              <w:rPr>
                <w:rFonts w:ascii="Arial" w:hAnsi="Arial" w:cs="Arial"/>
                <w:szCs w:val="20"/>
              </w:rPr>
              <w:t>The chosen date is Monday 18</w:t>
            </w:r>
            <w:r w:rsidRPr="001226E4">
              <w:rPr>
                <w:rFonts w:ascii="Arial" w:hAnsi="Arial" w:cs="Arial"/>
                <w:szCs w:val="20"/>
                <w:vertAlign w:val="superscript"/>
              </w:rPr>
              <w:t>th</w:t>
            </w:r>
            <w:r>
              <w:rPr>
                <w:rFonts w:ascii="Arial" w:hAnsi="Arial" w:cs="Arial"/>
                <w:szCs w:val="20"/>
              </w:rPr>
              <w:t xml:space="preserve"> October which is also the date of the Resources Committee meeting. </w:t>
            </w:r>
          </w:p>
          <w:p w14:paraId="4BB7BD35" w14:textId="77777777" w:rsidR="00DF58F1" w:rsidRDefault="00DF58F1" w:rsidP="00385CAB">
            <w:pPr>
              <w:rPr>
                <w:rFonts w:ascii="Arial" w:hAnsi="Arial" w:cs="Arial"/>
                <w:szCs w:val="20"/>
                <w:u w:val="single"/>
              </w:rPr>
            </w:pPr>
          </w:p>
          <w:p w14:paraId="48220662" w14:textId="271780DF" w:rsidR="001770AF" w:rsidRDefault="001A2111" w:rsidP="00385CAB">
            <w:pPr>
              <w:rPr>
                <w:rFonts w:ascii="Arial" w:hAnsi="Arial" w:cs="Arial"/>
                <w:szCs w:val="20"/>
                <w:u w:val="single"/>
              </w:rPr>
            </w:pPr>
            <w:r>
              <w:rPr>
                <w:rFonts w:ascii="Arial" w:hAnsi="Arial" w:cs="Arial"/>
                <w:szCs w:val="20"/>
                <w:u w:val="single"/>
              </w:rPr>
              <w:t>Carpet Quotations</w:t>
            </w:r>
          </w:p>
          <w:p w14:paraId="4B6FBFEB" w14:textId="005F85EB" w:rsidR="008A67DA" w:rsidRDefault="008A67DA" w:rsidP="00385CAB">
            <w:pPr>
              <w:rPr>
                <w:rFonts w:ascii="Arial" w:hAnsi="Arial" w:cs="Arial"/>
                <w:szCs w:val="20"/>
              </w:rPr>
            </w:pPr>
            <w:r>
              <w:rPr>
                <w:rFonts w:ascii="Arial" w:hAnsi="Arial" w:cs="Arial"/>
                <w:szCs w:val="20"/>
              </w:rPr>
              <w:t>The SBM had provided, in advance of the meeting, an overview of quotations received for new carpets and references have been requested.</w:t>
            </w:r>
          </w:p>
          <w:p w14:paraId="035ED1BD" w14:textId="27EE1B04" w:rsidR="008A67DA" w:rsidRDefault="00AF68A1" w:rsidP="00385CAB">
            <w:pPr>
              <w:rPr>
                <w:rFonts w:ascii="Arial" w:hAnsi="Arial" w:cs="Arial"/>
                <w:szCs w:val="20"/>
              </w:rPr>
            </w:pPr>
            <w:r w:rsidRPr="00AF68A1">
              <w:rPr>
                <w:rFonts w:ascii="Arial" w:hAnsi="Arial" w:cs="Arial"/>
                <w:szCs w:val="20"/>
              </w:rPr>
              <w:t xml:space="preserve">The </w:t>
            </w:r>
            <w:r w:rsidR="008A67DA">
              <w:rPr>
                <w:rFonts w:ascii="Arial" w:hAnsi="Arial" w:cs="Arial"/>
                <w:szCs w:val="20"/>
              </w:rPr>
              <w:t>quote from DLS Flooring (£31,824.05) which happens to be the cheapest quote received, is the Site Manager’s and SBM’s preferred supplier, subject to satisfactory references being received.</w:t>
            </w:r>
          </w:p>
          <w:p w14:paraId="51A84A14" w14:textId="402EC8E4" w:rsidR="008A67DA" w:rsidRDefault="008A67DA" w:rsidP="00385CAB">
            <w:pPr>
              <w:rPr>
                <w:rFonts w:ascii="Arial" w:hAnsi="Arial" w:cs="Arial"/>
                <w:szCs w:val="20"/>
              </w:rPr>
            </w:pPr>
          </w:p>
          <w:p w14:paraId="5DDDB4AF" w14:textId="389C491F" w:rsidR="008A67DA" w:rsidRDefault="008A67DA" w:rsidP="00385CAB">
            <w:pPr>
              <w:rPr>
                <w:rFonts w:ascii="Arial" w:hAnsi="Arial" w:cs="Arial"/>
                <w:szCs w:val="20"/>
              </w:rPr>
            </w:pPr>
            <w:r>
              <w:rPr>
                <w:rFonts w:ascii="Arial" w:hAnsi="Arial" w:cs="Arial"/>
                <w:szCs w:val="20"/>
              </w:rPr>
              <w:t>Governors approved DLS Flooring for</w:t>
            </w:r>
            <w:r w:rsidR="00D43818">
              <w:rPr>
                <w:rFonts w:ascii="Arial" w:hAnsi="Arial" w:cs="Arial"/>
                <w:szCs w:val="20"/>
              </w:rPr>
              <w:t xml:space="preserve"> the</w:t>
            </w:r>
            <w:r>
              <w:rPr>
                <w:rFonts w:ascii="Arial" w:hAnsi="Arial" w:cs="Arial"/>
                <w:szCs w:val="20"/>
              </w:rPr>
              <w:t xml:space="preserve"> provision of new carpets.</w:t>
            </w:r>
          </w:p>
          <w:p w14:paraId="5EADF051" w14:textId="51E94D42" w:rsidR="00A66213" w:rsidRDefault="00A66213" w:rsidP="00385CAB">
            <w:pPr>
              <w:rPr>
                <w:rFonts w:ascii="Arial" w:hAnsi="Arial" w:cs="Arial"/>
                <w:szCs w:val="20"/>
              </w:rPr>
            </w:pPr>
          </w:p>
          <w:p w14:paraId="7E45C426" w14:textId="402E4E26" w:rsidR="00A66213" w:rsidRPr="00A66213" w:rsidRDefault="00A66213" w:rsidP="00385CAB">
            <w:pPr>
              <w:rPr>
                <w:rFonts w:ascii="Arial" w:hAnsi="Arial" w:cs="Arial"/>
                <w:szCs w:val="20"/>
                <w:u w:val="single"/>
              </w:rPr>
            </w:pPr>
            <w:r w:rsidRPr="00A66213">
              <w:rPr>
                <w:rFonts w:ascii="Arial" w:hAnsi="Arial" w:cs="Arial"/>
                <w:szCs w:val="20"/>
                <w:u w:val="single"/>
              </w:rPr>
              <w:t>Thanks</w:t>
            </w:r>
          </w:p>
          <w:p w14:paraId="0CBBB6CD" w14:textId="77777777" w:rsidR="00D43818" w:rsidRDefault="009818B9" w:rsidP="009818B9">
            <w:pPr>
              <w:rPr>
                <w:rFonts w:ascii="Arial" w:hAnsi="Arial" w:cs="Arial"/>
                <w:szCs w:val="20"/>
              </w:rPr>
            </w:pPr>
            <w:r w:rsidRPr="009818B9">
              <w:rPr>
                <w:rFonts w:ascii="Arial" w:hAnsi="Arial" w:cs="Arial"/>
                <w:szCs w:val="20"/>
              </w:rPr>
              <w:t>The Chair expressed her gratitude to</w:t>
            </w:r>
            <w:r w:rsidR="00D43818">
              <w:rPr>
                <w:rFonts w:ascii="Arial" w:hAnsi="Arial" w:cs="Arial"/>
                <w:szCs w:val="20"/>
              </w:rPr>
              <w:t xml:space="preserve"> the HT and staff for steering the school</w:t>
            </w:r>
            <w:r w:rsidRPr="009818B9">
              <w:rPr>
                <w:rFonts w:ascii="Arial" w:hAnsi="Arial" w:cs="Arial"/>
                <w:szCs w:val="20"/>
              </w:rPr>
              <w:t xml:space="preserve"> </w:t>
            </w:r>
            <w:r w:rsidR="00D43818">
              <w:rPr>
                <w:rFonts w:ascii="Arial" w:hAnsi="Arial" w:cs="Arial"/>
                <w:szCs w:val="20"/>
              </w:rPr>
              <w:t>through a very difficult and challenging year.</w:t>
            </w:r>
          </w:p>
          <w:p w14:paraId="4BDDD256" w14:textId="77777777" w:rsidR="00D43818" w:rsidRDefault="00D43818" w:rsidP="009818B9">
            <w:pPr>
              <w:rPr>
                <w:rFonts w:ascii="Arial" w:hAnsi="Arial" w:cs="Arial"/>
                <w:szCs w:val="20"/>
              </w:rPr>
            </w:pPr>
          </w:p>
          <w:p w14:paraId="2534F5E2" w14:textId="6AEE9EE7" w:rsidR="00D43818" w:rsidRDefault="00D43818" w:rsidP="009818B9">
            <w:pPr>
              <w:rPr>
                <w:rFonts w:ascii="Arial" w:hAnsi="Arial" w:cs="Arial"/>
                <w:szCs w:val="20"/>
              </w:rPr>
            </w:pPr>
            <w:r>
              <w:rPr>
                <w:rFonts w:ascii="Arial" w:hAnsi="Arial" w:cs="Arial"/>
                <w:szCs w:val="20"/>
              </w:rPr>
              <w:t xml:space="preserve">The Chair thanked governors for their time, </w:t>
            </w:r>
            <w:proofErr w:type="gramStart"/>
            <w:r>
              <w:rPr>
                <w:rFonts w:ascii="Arial" w:hAnsi="Arial" w:cs="Arial"/>
                <w:szCs w:val="20"/>
              </w:rPr>
              <w:t>interest</w:t>
            </w:r>
            <w:proofErr w:type="gramEnd"/>
            <w:r>
              <w:rPr>
                <w:rFonts w:ascii="Arial" w:hAnsi="Arial" w:cs="Arial"/>
                <w:szCs w:val="20"/>
              </w:rPr>
              <w:t xml:space="preserve"> and expertise </w:t>
            </w:r>
            <w:r w:rsidR="00A66213">
              <w:rPr>
                <w:rFonts w:ascii="Arial" w:hAnsi="Arial" w:cs="Arial"/>
                <w:szCs w:val="20"/>
              </w:rPr>
              <w:t xml:space="preserve">that </w:t>
            </w:r>
            <w:r>
              <w:rPr>
                <w:rFonts w:ascii="Arial" w:hAnsi="Arial" w:cs="Arial"/>
                <w:szCs w:val="20"/>
              </w:rPr>
              <w:t xml:space="preserve">they </w:t>
            </w:r>
            <w:r w:rsidR="00A66213">
              <w:rPr>
                <w:rFonts w:ascii="Arial" w:hAnsi="Arial" w:cs="Arial"/>
                <w:szCs w:val="20"/>
              </w:rPr>
              <w:t xml:space="preserve">voluntarily </w:t>
            </w:r>
            <w:r>
              <w:rPr>
                <w:rFonts w:ascii="Arial" w:hAnsi="Arial" w:cs="Arial"/>
                <w:szCs w:val="20"/>
              </w:rPr>
              <w:t>give to the school.</w:t>
            </w:r>
          </w:p>
          <w:p w14:paraId="13E22BAD" w14:textId="77777777" w:rsidR="009818B9" w:rsidRPr="009818B9" w:rsidRDefault="009818B9" w:rsidP="009818B9">
            <w:pPr>
              <w:rPr>
                <w:rFonts w:ascii="Arial" w:hAnsi="Arial" w:cs="Arial"/>
                <w:szCs w:val="20"/>
              </w:rPr>
            </w:pPr>
          </w:p>
          <w:p w14:paraId="5EC4B4C6" w14:textId="77777777" w:rsidR="005540D7" w:rsidRDefault="009818B9" w:rsidP="009818B9">
            <w:pPr>
              <w:rPr>
                <w:rFonts w:ascii="Arial" w:hAnsi="Arial" w:cs="Arial"/>
                <w:szCs w:val="20"/>
              </w:rPr>
            </w:pPr>
            <w:r w:rsidRPr="009818B9">
              <w:rPr>
                <w:rFonts w:ascii="Arial" w:hAnsi="Arial" w:cs="Arial"/>
                <w:szCs w:val="20"/>
              </w:rPr>
              <w:t xml:space="preserve">Governors expressed </w:t>
            </w:r>
            <w:proofErr w:type="gramStart"/>
            <w:r w:rsidRPr="009818B9">
              <w:rPr>
                <w:rFonts w:ascii="Arial" w:hAnsi="Arial" w:cs="Arial"/>
                <w:szCs w:val="20"/>
              </w:rPr>
              <w:t>their</w:t>
            </w:r>
            <w:proofErr w:type="gramEnd"/>
            <w:r w:rsidRPr="009818B9">
              <w:rPr>
                <w:rFonts w:ascii="Arial" w:hAnsi="Arial" w:cs="Arial"/>
                <w:szCs w:val="20"/>
              </w:rPr>
              <w:t xml:space="preserve"> thanks to Carol for the excellent job that she does as Chair.</w:t>
            </w:r>
          </w:p>
          <w:p w14:paraId="14DA0539" w14:textId="5EEDAAF7" w:rsidR="00D43818" w:rsidRPr="00385CAB" w:rsidRDefault="00D43818" w:rsidP="009818B9">
            <w:pPr>
              <w:rPr>
                <w:rFonts w:ascii="Arial" w:hAnsi="Arial" w:cs="Arial"/>
                <w:szCs w:val="20"/>
              </w:rPr>
            </w:pPr>
          </w:p>
        </w:tc>
      </w:tr>
      <w:tr w:rsidR="00385CAB" w:rsidRPr="00385CAB" w14:paraId="61AF1E15" w14:textId="77777777" w:rsidTr="00154627">
        <w:tc>
          <w:tcPr>
            <w:tcW w:w="675" w:type="dxa"/>
          </w:tcPr>
          <w:p w14:paraId="2B4E13AF" w14:textId="77777777" w:rsidR="00385CAB" w:rsidRPr="00385CAB" w:rsidRDefault="00385CAB" w:rsidP="00385CAB">
            <w:pPr>
              <w:rPr>
                <w:rFonts w:ascii="Arial" w:hAnsi="Arial" w:cs="Arial"/>
                <w:b/>
                <w:bCs/>
                <w:szCs w:val="20"/>
              </w:rPr>
            </w:pPr>
          </w:p>
        </w:tc>
        <w:tc>
          <w:tcPr>
            <w:tcW w:w="7088" w:type="dxa"/>
          </w:tcPr>
          <w:p w14:paraId="6D55EE0C" w14:textId="77777777" w:rsidR="00385CAB" w:rsidRPr="00385CAB" w:rsidRDefault="00385CAB" w:rsidP="00385CAB">
            <w:pPr>
              <w:rPr>
                <w:rFonts w:ascii="Arial" w:hAnsi="Arial" w:cs="Arial"/>
                <w:b/>
                <w:bCs/>
                <w:szCs w:val="20"/>
              </w:rPr>
            </w:pPr>
            <w:r w:rsidRPr="00385CAB">
              <w:rPr>
                <w:rFonts w:ascii="Arial" w:hAnsi="Arial" w:cs="Arial"/>
                <w:b/>
                <w:bCs/>
                <w:szCs w:val="20"/>
              </w:rPr>
              <w:t>Actions or decisions</w:t>
            </w:r>
          </w:p>
        </w:tc>
        <w:tc>
          <w:tcPr>
            <w:tcW w:w="1490" w:type="dxa"/>
          </w:tcPr>
          <w:p w14:paraId="149A3B85" w14:textId="77777777" w:rsidR="00385CAB" w:rsidRPr="00385CAB" w:rsidRDefault="00385CAB" w:rsidP="00385CAB">
            <w:pPr>
              <w:rPr>
                <w:rFonts w:ascii="Arial" w:hAnsi="Arial" w:cs="Arial"/>
                <w:b/>
                <w:szCs w:val="20"/>
              </w:rPr>
            </w:pPr>
            <w:r w:rsidRPr="00385CAB">
              <w:rPr>
                <w:rFonts w:ascii="Arial" w:hAnsi="Arial" w:cs="Arial"/>
                <w:b/>
                <w:szCs w:val="20"/>
              </w:rPr>
              <w:t>Owner</w:t>
            </w:r>
          </w:p>
        </w:tc>
        <w:tc>
          <w:tcPr>
            <w:tcW w:w="1281" w:type="dxa"/>
          </w:tcPr>
          <w:p w14:paraId="7BEA2C36" w14:textId="77777777" w:rsidR="00385CAB" w:rsidRPr="00385CAB" w:rsidRDefault="00385CAB" w:rsidP="00385CAB">
            <w:pPr>
              <w:rPr>
                <w:rFonts w:ascii="Arial" w:hAnsi="Arial" w:cs="Arial"/>
                <w:b/>
                <w:szCs w:val="20"/>
              </w:rPr>
            </w:pPr>
            <w:r w:rsidRPr="00385CAB">
              <w:rPr>
                <w:rFonts w:ascii="Arial" w:hAnsi="Arial" w:cs="Arial"/>
                <w:b/>
                <w:szCs w:val="20"/>
              </w:rPr>
              <w:t>Timescale</w:t>
            </w:r>
          </w:p>
        </w:tc>
      </w:tr>
      <w:tr w:rsidR="00385CAB" w:rsidRPr="00385CAB" w14:paraId="1AD105F9" w14:textId="77777777" w:rsidTr="00154627">
        <w:trPr>
          <w:trHeight w:val="353"/>
        </w:trPr>
        <w:tc>
          <w:tcPr>
            <w:tcW w:w="675" w:type="dxa"/>
          </w:tcPr>
          <w:p w14:paraId="1621FF3F" w14:textId="77777777" w:rsidR="00385CAB" w:rsidRPr="00385CAB" w:rsidRDefault="00385CAB" w:rsidP="00385CAB">
            <w:pPr>
              <w:rPr>
                <w:rFonts w:ascii="Arial" w:hAnsi="Arial" w:cs="Arial"/>
                <w:szCs w:val="20"/>
              </w:rPr>
            </w:pPr>
          </w:p>
        </w:tc>
        <w:tc>
          <w:tcPr>
            <w:tcW w:w="7088" w:type="dxa"/>
          </w:tcPr>
          <w:p w14:paraId="2F54AF40" w14:textId="341B3B01" w:rsidR="00385CAB" w:rsidRDefault="001226E4" w:rsidP="001226E4">
            <w:pPr>
              <w:pStyle w:val="ListParagraph"/>
              <w:numPr>
                <w:ilvl w:val="0"/>
                <w:numId w:val="50"/>
              </w:numPr>
              <w:rPr>
                <w:rFonts w:ascii="Arial" w:hAnsi="Arial" w:cs="Arial"/>
                <w:szCs w:val="20"/>
              </w:rPr>
            </w:pPr>
            <w:r w:rsidRPr="001226E4">
              <w:rPr>
                <w:rFonts w:ascii="Arial" w:hAnsi="Arial" w:cs="Arial"/>
                <w:szCs w:val="20"/>
              </w:rPr>
              <w:t xml:space="preserve">Governor </w:t>
            </w:r>
            <w:proofErr w:type="gramStart"/>
            <w:r w:rsidRPr="001226E4">
              <w:rPr>
                <w:rFonts w:ascii="Arial" w:hAnsi="Arial" w:cs="Arial"/>
                <w:szCs w:val="20"/>
              </w:rPr>
              <w:t>Vision day</w:t>
            </w:r>
            <w:proofErr w:type="gramEnd"/>
            <w:r w:rsidRPr="001226E4">
              <w:rPr>
                <w:rFonts w:ascii="Arial" w:hAnsi="Arial" w:cs="Arial"/>
                <w:szCs w:val="20"/>
              </w:rPr>
              <w:t>, Monday 18/10/21</w:t>
            </w:r>
          </w:p>
          <w:p w14:paraId="13B360D2" w14:textId="77777777" w:rsidR="008A67DA" w:rsidRDefault="008A67DA" w:rsidP="008A67DA">
            <w:pPr>
              <w:pStyle w:val="ListParagraph"/>
              <w:rPr>
                <w:rFonts w:ascii="Arial" w:hAnsi="Arial" w:cs="Arial"/>
                <w:szCs w:val="20"/>
              </w:rPr>
            </w:pPr>
          </w:p>
          <w:p w14:paraId="3149D1C7" w14:textId="01F521B8" w:rsidR="008A67DA" w:rsidRPr="001226E4" w:rsidRDefault="008A67DA" w:rsidP="001226E4">
            <w:pPr>
              <w:pStyle w:val="ListParagraph"/>
              <w:numPr>
                <w:ilvl w:val="0"/>
                <w:numId w:val="50"/>
              </w:numPr>
              <w:rPr>
                <w:rFonts w:ascii="Arial" w:hAnsi="Arial" w:cs="Arial"/>
                <w:szCs w:val="20"/>
              </w:rPr>
            </w:pPr>
            <w:r>
              <w:rPr>
                <w:rFonts w:ascii="Arial" w:hAnsi="Arial" w:cs="Arial"/>
                <w:szCs w:val="20"/>
              </w:rPr>
              <w:t>DLS Flooring to provide the new carpets subject to satisfactory references, approved.</w:t>
            </w:r>
          </w:p>
        </w:tc>
        <w:tc>
          <w:tcPr>
            <w:tcW w:w="1490" w:type="dxa"/>
          </w:tcPr>
          <w:p w14:paraId="78019A7A" w14:textId="63961F65" w:rsidR="00385CAB" w:rsidRDefault="001226E4" w:rsidP="00385CAB">
            <w:pPr>
              <w:rPr>
                <w:rFonts w:ascii="Arial" w:hAnsi="Arial" w:cs="Arial"/>
                <w:szCs w:val="20"/>
              </w:rPr>
            </w:pPr>
            <w:r>
              <w:rPr>
                <w:rFonts w:ascii="Arial" w:hAnsi="Arial" w:cs="Arial"/>
                <w:szCs w:val="20"/>
              </w:rPr>
              <w:t>Gov. Body</w:t>
            </w:r>
          </w:p>
          <w:p w14:paraId="113F4DFF" w14:textId="449FDD1E" w:rsidR="008A67DA" w:rsidRDefault="008A67DA" w:rsidP="00385CAB">
            <w:pPr>
              <w:rPr>
                <w:rFonts w:ascii="Arial" w:hAnsi="Arial" w:cs="Arial"/>
                <w:szCs w:val="20"/>
              </w:rPr>
            </w:pPr>
          </w:p>
          <w:p w14:paraId="43F2AB8E" w14:textId="0C8AE256" w:rsidR="008A67DA" w:rsidRPr="00385CAB" w:rsidRDefault="008A67DA" w:rsidP="00385CAB">
            <w:pPr>
              <w:rPr>
                <w:rFonts w:ascii="Arial" w:hAnsi="Arial" w:cs="Arial"/>
                <w:szCs w:val="20"/>
              </w:rPr>
            </w:pPr>
            <w:r>
              <w:rPr>
                <w:rFonts w:ascii="Arial" w:hAnsi="Arial" w:cs="Arial"/>
                <w:szCs w:val="20"/>
              </w:rPr>
              <w:t>Gov. Body</w:t>
            </w:r>
          </w:p>
          <w:p w14:paraId="70903CB1" w14:textId="77777777" w:rsidR="00385CAB" w:rsidRPr="00385CAB" w:rsidRDefault="00385CAB" w:rsidP="00385CAB">
            <w:pPr>
              <w:rPr>
                <w:rFonts w:ascii="Arial" w:hAnsi="Arial" w:cs="Arial"/>
                <w:szCs w:val="20"/>
              </w:rPr>
            </w:pPr>
          </w:p>
        </w:tc>
        <w:tc>
          <w:tcPr>
            <w:tcW w:w="1281" w:type="dxa"/>
          </w:tcPr>
          <w:p w14:paraId="68755499" w14:textId="77777777" w:rsidR="00385CAB" w:rsidRPr="00385CAB" w:rsidRDefault="00385CAB" w:rsidP="00385CAB">
            <w:pPr>
              <w:rPr>
                <w:rFonts w:ascii="Arial" w:hAnsi="Arial" w:cs="Arial"/>
                <w:szCs w:val="20"/>
              </w:rPr>
            </w:pPr>
          </w:p>
          <w:p w14:paraId="783B6CFC" w14:textId="77777777" w:rsidR="00385CAB" w:rsidRPr="00385CAB" w:rsidRDefault="00385CAB" w:rsidP="00385CAB">
            <w:pPr>
              <w:rPr>
                <w:rFonts w:ascii="Arial" w:hAnsi="Arial" w:cs="Arial"/>
                <w:szCs w:val="20"/>
              </w:rPr>
            </w:pPr>
          </w:p>
        </w:tc>
      </w:tr>
    </w:tbl>
    <w:p w14:paraId="682262F3" w14:textId="77777777" w:rsidR="00385CAB" w:rsidRDefault="00385CAB" w:rsidP="00F55ED5">
      <w:pPr>
        <w:rPr>
          <w:rFonts w:ascii="Arial" w:hAnsi="Arial" w:cs="Arial"/>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8"/>
        <w:gridCol w:w="5310"/>
      </w:tblGrid>
      <w:tr w:rsidR="00541230" w:rsidRPr="00541230" w14:paraId="34508844" w14:textId="77777777" w:rsidTr="000E0AF8">
        <w:tc>
          <w:tcPr>
            <w:tcW w:w="5070" w:type="dxa"/>
            <w:tcBorders>
              <w:top w:val="single" w:sz="4" w:space="0" w:color="auto"/>
              <w:left w:val="single" w:sz="4" w:space="0" w:color="auto"/>
              <w:bottom w:val="single" w:sz="4" w:space="0" w:color="auto"/>
              <w:right w:val="single" w:sz="4" w:space="0" w:color="auto"/>
            </w:tcBorders>
            <w:shd w:val="clear" w:color="auto" w:fill="BFBFBF"/>
          </w:tcPr>
          <w:p w14:paraId="0C25C145" w14:textId="77777777" w:rsidR="00541230" w:rsidRPr="00541230" w:rsidRDefault="00541230" w:rsidP="00541230">
            <w:pPr>
              <w:spacing w:line="276" w:lineRule="auto"/>
              <w:rPr>
                <w:rFonts w:ascii="Arial" w:hAnsi="Arial"/>
                <w:b/>
                <w:bCs/>
                <w:szCs w:val="20"/>
              </w:rPr>
            </w:pPr>
          </w:p>
          <w:p w14:paraId="1F741B55" w14:textId="77777777" w:rsidR="00541230" w:rsidRPr="00541230" w:rsidRDefault="00541230" w:rsidP="00541230">
            <w:pPr>
              <w:spacing w:line="276" w:lineRule="auto"/>
              <w:rPr>
                <w:rFonts w:ascii="Arial" w:hAnsi="Arial" w:cs="Arial"/>
                <w:b/>
                <w:bCs/>
                <w:szCs w:val="20"/>
              </w:rPr>
            </w:pPr>
            <w:r w:rsidRPr="00541230">
              <w:rPr>
                <w:rFonts w:ascii="Arial" w:hAnsi="Arial"/>
                <w:b/>
                <w:bCs/>
                <w:szCs w:val="20"/>
              </w:rPr>
              <w:t>Date and time of next meeting:</w:t>
            </w:r>
          </w:p>
        </w:tc>
        <w:tc>
          <w:tcPr>
            <w:tcW w:w="5386" w:type="dxa"/>
            <w:tcBorders>
              <w:top w:val="single" w:sz="4" w:space="0" w:color="auto"/>
              <w:left w:val="single" w:sz="4" w:space="0" w:color="auto"/>
              <w:bottom w:val="single" w:sz="4" w:space="0" w:color="auto"/>
              <w:right w:val="single" w:sz="4" w:space="0" w:color="auto"/>
            </w:tcBorders>
          </w:tcPr>
          <w:p w14:paraId="44494640" w14:textId="77777777" w:rsidR="00541230" w:rsidRPr="00541230" w:rsidRDefault="00541230" w:rsidP="00541230">
            <w:pPr>
              <w:spacing w:line="276" w:lineRule="auto"/>
              <w:jc w:val="center"/>
              <w:rPr>
                <w:rFonts w:ascii="Arial" w:hAnsi="Arial" w:cs="Arial"/>
                <w:b/>
                <w:i/>
                <w:szCs w:val="20"/>
              </w:rPr>
            </w:pPr>
          </w:p>
          <w:p w14:paraId="4A18CBD5" w14:textId="5494BABF" w:rsidR="00541230" w:rsidRPr="002825AE" w:rsidRDefault="00412AA0" w:rsidP="00573748">
            <w:pPr>
              <w:spacing w:after="240"/>
              <w:jc w:val="center"/>
              <w:rPr>
                <w:rFonts w:ascii="Arial" w:hAnsi="Arial" w:cs="Arial"/>
                <w:szCs w:val="20"/>
              </w:rPr>
            </w:pPr>
            <w:r>
              <w:rPr>
                <w:rFonts w:ascii="Arial" w:hAnsi="Arial" w:cs="Arial"/>
                <w:szCs w:val="20"/>
              </w:rPr>
              <w:t xml:space="preserve">Monday </w:t>
            </w:r>
            <w:r w:rsidR="00626D6D">
              <w:rPr>
                <w:rFonts w:ascii="Arial" w:hAnsi="Arial" w:cs="Arial"/>
                <w:szCs w:val="20"/>
              </w:rPr>
              <w:t>2</w:t>
            </w:r>
            <w:r w:rsidR="008A67DA">
              <w:rPr>
                <w:rFonts w:ascii="Arial" w:hAnsi="Arial" w:cs="Arial"/>
                <w:szCs w:val="20"/>
              </w:rPr>
              <w:t>2</w:t>
            </w:r>
            <w:r w:rsidR="00626D6D">
              <w:rPr>
                <w:rFonts w:ascii="Arial" w:hAnsi="Arial" w:cs="Arial"/>
                <w:szCs w:val="20"/>
              </w:rPr>
              <w:t xml:space="preserve"> November</w:t>
            </w:r>
            <w:r>
              <w:rPr>
                <w:rFonts w:ascii="Arial" w:hAnsi="Arial" w:cs="Arial"/>
                <w:szCs w:val="20"/>
              </w:rPr>
              <w:t xml:space="preserve"> 20</w:t>
            </w:r>
            <w:r w:rsidR="008A49C2">
              <w:rPr>
                <w:rFonts w:ascii="Arial" w:hAnsi="Arial" w:cs="Arial"/>
                <w:szCs w:val="20"/>
              </w:rPr>
              <w:t>2</w:t>
            </w:r>
            <w:r w:rsidR="008A67DA">
              <w:rPr>
                <w:rFonts w:ascii="Arial" w:hAnsi="Arial" w:cs="Arial"/>
                <w:szCs w:val="20"/>
              </w:rPr>
              <w:t>1</w:t>
            </w:r>
            <w:r>
              <w:rPr>
                <w:rFonts w:ascii="Arial" w:hAnsi="Arial" w:cs="Arial"/>
                <w:szCs w:val="20"/>
              </w:rPr>
              <w:t xml:space="preserve"> at 4.</w:t>
            </w:r>
            <w:r w:rsidR="008A49C2">
              <w:rPr>
                <w:rFonts w:ascii="Arial" w:hAnsi="Arial" w:cs="Arial"/>
                <w:szCs w:val="20"/>
              </w:rPr>
              <w:t>3</w:t>
            </w:r>
            <w:r>
              <w:rPr>
                <w:rFonts w:ascii="Arial" w:hAnsi="Arial" w:cs="Arial"/>
                <w:szCs w:val="20"/>
              </w:rPr>
              <w:t>0pm</w:t>
            </w:r>
          </w:p>
        </w:tc>
      </w:tr>
    </w:tbl>
    <w:p w14:paraId="10886309" w14:textId="667F8736" w:rsidR="00F11117" w:rsidRDefault="00F11117" w:rsidP="00F55ED5"/>
    <w:p w14:paraId="2C5326DB" w14:textId="0729DF33" w:rsidR="0038189B" w:rsidRDefault="0038189B" w:rsidP="00F55ED5"/>
    <w:sectPr w:rsidR="0038189B" w:rsidSect="00FD3EC5">
      <w:headerReference w:type="default" r:id="rId8"/>
      <w:footerReference w:type="even" r:id="rId9"/>
      <w:footerReference w:type="default" r:id="rId10"/>
      <w:headerReference w:type="first" r:id="rId11"/>
      <w:footerReference w:type="first" r:id="rId12"/>
      <w:pgSz w:w="11906" w:h="16838" w:code="9"/>
      <w:pgMar w:top="851" w:right="737" w:bottom="737" w:left="851" w:header="720"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7B13BC" w14:textId="77777777" w:rsidR="0099057C" w:rsidRDefault="0099057C">
      <w:r>
        <w:separator/>
      </w:r>
    </w:p>
  </w:endnote>
  <w:endnote w:type="continuationSeparator" w:id="0">
    <w:p w14:paraId="4826CB33" w14:textId="77777777" w:rsidR="0099057C" w:rsidRDefault="009905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5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DB12C" w14:textId="77777777" w:rsidR="008F32F0" w:rsidRDefault="008F32F0" w:rsidP="001B5B6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0592E4D1" w14:textId="77777777" w:rsidR="008F32F0" w:rsidRDefault="008F32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49DD9" w14:textId="77777777" w:rsidR="008F32F0" w:rsidRDefault="008F32F0" w:rsidP="001B5B6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27B87875" w14:textId="1565E310" w:rsidR="008F32F0" w:rsidRDefault="008F32F0" w:rsidP="00FD3EC5">
    <w:pPr>
      <w:pStyle w:val="Footer"/>
      <w:tabs>
        <w:tab w:val="clear" w:pos="4153"/>
        <w:tab w:val="clear" w:pos="8306"/>
        <w:tab w:val="left" w:pos="5895"/>
      </w:tabs>
    </w:pPr>
    <w:r>
      <w:tab/>
    </w:r>
    <w:r>
      <w:rPr>
        <w:noProof/>
        <w:sz w:val="20"/>
      </w:rPr>
      <w:t>Template Copyright © One Education Ltd 202</w:t>
    </w:r>
    <w:r w:rsidR="00660F57">
      <w:rPr>
        <w:noProof/>
        <w:sz w:val="20"/>
      </w:rP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6756E" w14:textId="390752DA" w:rsidR="008F32F0" w:rsidRDefault="008F32F0" w:rsidP="00BA60EC">
    <w:pPr>
      <w:pStyle w:val="Footer"/>
      <w:tabs>
        <w:tab w:val="clear" w:pos="4153"/>
        <w:tab w:val="clear" w:pos="8306"/>
        <w:tab w:val="center" w:pos="5159"/>
        <w:tab w:val="right" w:pos="10318"/>
      </w:tabs>
      <w:jc w:val="center"/>
    </w:pPr>
    <w:r>
      <w:t xml:space="preserve">                                                                             1            </w:t>
    </w:r>
    <w:r>
      <w:rPr>
        <w:noProof/>
        <w:sz w:val="20"/>
      </w:rPr>
      <w:t>Template Copyright © One Education Ltd 202</w:t>
    </w:r>
    <w:r w:rsidR="00660F57">
      <w:rPr>
        <w:noProof/>
        <w:sz w:val="20"/>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32C6AB" w14:textId="77777777" w:rsidR="0099057C" w:rsidRDefault="0099057C">
      <w:r>
        <w:separator/>
      </w:r>
    </w:p>
  </w:footnote>
  <w:footnote w:type="continuationSeparator" w:id="0">
    <w:p w14:paraId="4DA682A6" w14:textId="77777777" w:rsidR="0099057C" w:rsidRDefault="009905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007AD" w14:textId="77777777" w:rsidR="008F32F0" w:rsidRDefault="008F32F0">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B764C" w14:textId="0630844A" w:rsidR="008F32F0" w:rsidRDefault="008F32F0">
    <w:pPr>
      <w:pStyle w:val="Header"/>
    </w:pPr>
  </w:p>
  <w:p w14:paraId="0196396D" w14:textId="77777777" w:rsidR="008F32F0" w:rsidRDefault="008F32F0">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D22BD"/>
    <w:multiLevelType w:val="hybridMultilevel"/>
    <w:tmpl w:val="D2CA366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F91393"/>
    <w:multiLevelType w:val="hybridMultilevel"/>
    <w:tmpl w:val="D3F86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66213D"/>
    <w:multiLevelType w:val="hybridMultilevel"/>
    <w:tmpl w:val="AD9E3CB8"/>
    <w:lvl w:ilvl="0" w:tplc="FE746FCA">
      <w:start w:val="4"/>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5A337A"/>
    <w:multiLevelType w:val="hybridMultilevel"/>
    <w:tmpl w:val="3558D5F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A100798"/>
    <w:multiLevelType w:val="hybridMultilevel"/>
    <w:tmpl w:val="A4608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150025"/>
    <w:multiLevelType w:val="hybridMultilevel"/>
    <w:tmpl w:val="8638B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8C119C"/>
    <w:multiLevelType w:val="hybridMultilevel"/>
    <w:tmpl w:val="DBE2F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726088"/>
    <w:multiLevelType w:val="hybridMultilevel"/>
    <w:tmpl w:val="9ED0F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D75DB9"/>
    <w:multiLevelType w:val="hybridMultilevel"/>
    <w:tmpl w:val="B0B8E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913DB0"/>
    <w:multiLevelType w:val="hybridMultilevel"/>
    <w:tmpl w:val="76B2E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7276ED"/>
    <w:multiLevelType w:val="hybridMultilevel"/>
    <w:tmpl w:val="6A9071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B790C71"/>
    <w:multiLevelType w:val="hybridMultilevel"/>
    <w:tmpl w:val="19065914"/>
    <w:lvl w:ilvl="0" w:tplc="C6E287B2">
      <w:start w:val="1"/>
      <w:numFmt w:val="bullet"/>
      <w:lvlText w:val=""/>
      <w:lvlJc w:val="left"/>
      <w:pPr>
        <w:tabs>
          <w:tab w:val="num" w:pos="1440"/>
        </w:tabs>
        <w:ind w:left="1440" w:hanging="360"/>
      </w:pPr>
      <w:rPr>
        <w:rFonts w:ascii="Symbol" w:hAnsi="Symbol" w:hint="default"/>
      </w:rPr>
    </w:lvl>
    <w:lvl w:ilvl="1" w:tplc="FD5EC7A0">
      <w:start w:val="17"/>
      <w:numFmt w:val="bullet"/>
      <w:lvlText w:val="-"/>
      <w:lvlJc w:val="left"/>
      <w:pPr>
        <w:tabs>
          <w:tab w:val="num" w:pos="2160"/>
        </w:tabs>
        <w:ind w:left="2160" w:hanging="360"/>
      </w:pPr>
      <w:rPr>
        <w:rFonts w:ascii="Arial" w:eastAsia="Times New Roman" w:hAnsi="Arial" w:cs="Arial"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2CA31AE8"/>
    <w:multiLevelType w:val="multilevel"/>
    <w:tmpl w:val="C458D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AB7183"/>
    <w:multiLevelType w:val="hybridMultilevel"/>
    <w:tmpl w:val="BA3876B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33AD3D7E"/>
    <w:multiLevelType w:val="hybridMultilevel"/>
    <w:tmpl w:val="E57EC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792DB7"/>
    <w:multiLevelType w:val="hybridMultilevel"/>
    <w:tmpl w:val="FF62FC28"/>
    <w:lvl w:ilvl="0" w:tplc="0809000F">
      <w:start w:val="1"/>
      <w:numFmt w:val="decimal"/>
      <w:lvlText w:val="%1."/>
      <w:lvlJc w:val="left"/>
      <w:pPr>
        <w:tabs>
          <w:tab w:val="num" w:pos="840"/>
        </w:tabs>
        <w:ind w:left="840" w:hanging="360"/>
      </w:pPr>
    </w:lvl>
    <w:lvl w:ilvl="1" w:tplc="08090019" w:tentative="1">
      <w:start w:val="1"/>
      <w:numFmt w:val="lowerLetter"/>
      <w:lvlText w:val="%2."/>
      <w:lvlJc w:val="left"/>
      <w:pPr>
        <w:tabs>
          <w:tab w:val="num" w:pos="1560"/>
        </w:tabs>
        <w:ind w:left="1560" w:hanging="360"/>
      </w:pPr>
    </w:lvl>
    <w:lvl w:ilvl="2" w:tplc="0809001B" w:tentative="1">
      <w:start w:val="1"/>
      <w:numFmt w:val="lowerRoman"/>
      <w:lvlText w:val="%3."/>
      <w:lvlJc w:val="right"/>
      <w:pPr>
        <w:tabs>
          <w:tab w:val="num" w:pos="2280"/>
        </w:tabs>
        <w:ind w:left="2280" w:hanging="180"/>
      </w:pPr>
    </w:lvl>
    <w:lvl w:ilvl="3" w:tplc="0809000F" w:tentative="1">
      <w:start w:val="1"/>
      <w:numFmt w:val="decimal"/>
      <w:lvlText w:val="%4."/>
      <w:lvlJc w:val="left"/>
      <w:pPr>
        <w:tabs>
          <w:tab w:val="num" w:pos="3000"/>
        </w:tabs>
        <w:ind w:left="3000" w:hanging="360"/>
      </w:pPr>
    </w:lvl>
    <w:lvl w:ilvl="4" w:tplc="08090019" w:tentative="1">
      <w:start w:val="1"/>
      <w:numFmt w:val="lowerLetter"/>
      <w:lvlText w:val="%5."/>
      <w:lvlJc w:val="left"/>
      <w:pPr>
        <w:tabs>
          <w:tab w:val="num" w:pos="3720"/>
        </w:tabs>
        <w:ind w:left="3720" w:hanging="360"/>
      </w:pPr>
    </w:lvl>
    <w:lvl w:ilvl="5" w:tplc="0809001B" w:tentative="1">
      <w:start w:val="1"/>
      <w:numFmt w:val="lowerRoman"/>
      <w:lvlText w:val="%6."/>
      <w:lvlJc w:val="right"/>
      <w:pPr>
        <w:tabs>
          <w:tab w:val="num" w:pos="4440"/>
        </w:tabs>
        <w:ind w:left="4440" w:hanging="180"/>
      </w:pPr>
    </w:lvl>
    <w:lvl w:ilvl="6" w:tplc="0809000F" w:tentative="1">
      <w:start w:val="1"/>
      <w:numFmt w:val="decimal"/>
      <w:lvlText w:val="%7."/>
      <w:lvlJc w:val="left"/>
      <w:pPr>
        <w:tabs>
          <w:tab w:val="num" w:pos="5160"/>
        </w:tabs>
        <w:ind w:left="5160" w:hanging="360"/>
      </w:pPr>
    </w:lvl>
    <w:lvl w:ilvl="7" w:tplc="08090019" w:tentative="1">
      <w:start w:val="1"/>
      <w:numFmt w:val="lowerLetter"/>
      <w:lvlText w:val="%8."/>
      <w:lvlJc w:val="left"/>
      <w:pPr>
        <w:tabs>
          <w:tab w:val="num" w:pos="5880"/>
        </w:tabs>
        <w:ind w:left="5880" w:hanging="360"/>
      </w:pPr>
    </w:lvl>
    <w:lvl w:ilvl="8" w:tplc="0809001B" w:tentative="1">
      <w:start w:val="1"/>
      <w:numFmt w:val="lowerRoman"/>
      <w:lvlText w:val="%9."/>
      <w:lvlJc w:val="right"/>
      <w:pPr>
        <w:tabs>
          <w:tab w:val="num" w:pos="6600"/>
        </w:tabs>
        <w:ind w:left="6600" w:hanging="180"/>
      </w:pPr>
    </w:lvl>
  </w:abstractNum>
  <w:abstractNum w:abstractNumId="16" w15:restartNumberingAfterBreak="0">
    <w:nsid w:val="36E53F15"/>
    <w:multiLevelType w:val="hybridMultilevel"/>
    <w:tmpl w:val="AC7462C2"/>
    <w:lvl w:ilvl="0" w:tplc="C6E287B2">
      <w:start w:val="1"/>
      <w:numFmt w:val="bullet"/>
      <w:lvlText w:val=""/>
      <w:lvlJc w:val="left"/>
      <w:pPr>
        <w:tabs>
          <w:tab w:val="num" w:pos="1440"/>
        </w:tabs>
        <w:ind w:left="1440" w:hanging="360"/>
      </w:pPr>
      <w:rPr>
        <w:rFonts w:ascii="Symbol" w:hAnsi="Symbol" w:hint="default"/>
      </w:rPr>
    </w:lvl>
    <w:lvl w:ilvl="1" w:tplc="FD5EC7A0">
      <w:start w:val="17"/>
      <w:numFmt w:val="bullet"/>
      <w:lvlText w:val="-"/>
      <w:lvlJc w:val="left"/>
      <w:pPr>
        <w:tabs>
          <w:tab w:val="num" w:pos="2160"/>
        </w:tabs>
        <w:ind w:left="2160" w:hanging="360"/>
      </w:pPr>
      <w:rPr>
        <w:rFonts w:ascii="Arial" w:eastAsia="Times New Roman" w:hAnsi="Arial" w:cs="Arial"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3D41190E"/>
    <w:multiLevelType w:val="hybridMultilevel"/>
    <w:tmpl w:val="B3266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FA673B"/>
    <w:multiLevelType w:val="hybridMultilevel"/>
    <w:tmpl w:val="8D825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04596D"/>
    <w:multiLevelType w:val="hybridMultilevel"/>
    <w:tmpl w:val="6D0AA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419265D"/>
    <w:multiLevelType w:val="hybridMultilevel"/>
    <w:tmpl w:val="0292199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1" w15:restartNumberingAfterBreak="0">
    <w:nsid w:val="4C0802A2"/>
    <w:multiLevelType w:val="hybridMultilevel"/>
    <w:tmpl w:val="5E182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F820372"/>
    <w:multiLevelType w:val="hybridMultilevel"/>
    <w:tmpl w:val="997A49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0C96E65"/>
    <w:multiLevelType w:val="hybridMultilevel"/>
    <w:tmpl w:val="9F04E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47307ED"/>
    <w:multiLevelType w:val="hybridMultilevel"/>
    <w:tmpl w:val="8F74D1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5241BEF"/>
    <w:multiLevelType w:val="hybridMultilevel"/>
    <w:tmpl w:val="CC50D2FE"/>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5587718E"/>
    <w:multiLevelType w:val="hybridMultilevel"/>
    <w:tmpl w:val="B17A3BC8"/>
    <w:lvl w:ilvl="0" w:tplc="C6E287B2">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6E71B90"/>
    <w:multiLevelType w:val="hybridMultilevel"/>
    <w:tmpl w:val="1E88998C"/>
    <w:lvl w:ilvl="0" w:tplc="FE746FCA">
      <w:start w:val="4"/>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6ED7C34"/>
    <w:multiLevelType w:val="hybridMultilevel"/>
    <w:tmpl w:val="619AE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8E63D42"/>
    <w:multiLevelType w:val="hybridMultilevel"/>
    <w:tmpl w:val="7D8CC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8FB7139"/>
    <w:multiLevelType w:val="hybridMultilevel"/>
    <w:tmpl w:val="EFF64582"/>
    <w:lvl w:ilvl="0" w:tplc="FD5EC7A0">
      <w:start w:val="17"/>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1194E3F"/>
    <w:multiLevelType w:val="hybridMultilevel"/>
    <w:tmpl w:val="E0222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16641ED"/>
    <w:multiLevelType w:val="hybridMultilevel"/>
    <w:tmpl w:val="AD5893F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3" w15:restartNumberingAfterBreak="0">
    <w:nsid w:val="62325ABF"/>
    <w:multiLevelType w:val="hybridMultilevel"/>
    <w:tmpl w:val="2EE8D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35B6550"/>
    <w:multiLevelType w:val="hybridMultilevel"/>
    <w:tmpl w:val="132E251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68635AE7"/>
    <w:multiLevelType w:val="hybridMultilevel"/>
    <w:tmpl w:val="4C8AA2C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6B125D27"/>
    <w:multiLevelType w:val="hybridMultilevel"/>
    <w:tmpl w:val="9E827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C067B85"/>
    <w:multiLevelType w:val="hybridMultilevel"/>
    <w:tmpl w:val="D79C2A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E126795"/>
    <w:multiLevelType w:val="hybridMultilevel"/>
    <w:tmpl w:val="0B225DF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9" w15:restartNumberingAfterBreak="0">
    <w:nsid w:val="701C3256"/>
    <w:multiLevelType w:val="hybridMultilevel"/>
    <w:tmpl w:val="88803E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0C867C9"/>
    <w:multiLevelType w:val="hybridMultilevel"/>
    <w:tmpl w:val="26BEB5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12C7FE8"/>
    <w:multiLevelType w:val="multilevel"/>
    <w:tmpl w:val="AC7462C2"/>
    <w:lvl w:ilvl="0">
      <w:start w:val="1"/>
      <w:numFmt w:val="bullet"/>
      <w:lvlText w:val=""/>
      <w:lvlJc w:val="left"/>
      <w:pPr>
        <w:tabs>
          <w:tab w:val="num" w:pos="1440"/>
        </w:tabs>
        <w:ind w:left="1440" w:hanging="360"/>
      </w:pPr>
      <w:rPr>
        <w:rFonts w:ascii="Symbol" w:hAnsi="Symbol" w:hint="default"/>
      </w:rPr>
    </w:lvl>
    <w:lvl w:ilvl="1">
      <w:start w:val="17"/>
      <w:numFmt w:val="bullet"/>
      <w:lvlText w:val="-"/>
      <w:lvlJc w:val="left"/>
      <w:pPr>
        <w:tabs>
          <w:tab w:val="num" w:pos="2160"/>
        </w:tabs>
        <w:ind w:left="2160" w:hanging="360"/>
      </w:pPr>
      <w:rPr>
        <w:rFonts w:ascii="Arial" w:eastAsia="Times New Roman" w:hAnsi="Arial" w:cs="Arial"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42" w15:restartNumberingAfterBreak="0">
    <w:nsid w:val="73304D18"/>
    <w:multiLevelType w:val="hybridMultilevel"/>
    <w:tmpl w:val="A058FC46"/>
    <w:lvl w:ilvl="0" w:tplc="C6E287B2">
      <w:start w:val="1"/>
      <w:numFmt w:val="bullet"/>
      <w:lvlText w:val=""/>
      <w:lvlJc w:val="left"/>
      <w:pPr>
        <w:tabs>
          <w:tab w:val="num" w:pos="2160"/>
        </w:tabs>
        <w:ind w:left="2160" w:hanging="360"/>
      </w:pPr>
      <w:rPr>
        <w:rFonts w:ascii="Symbol" w:hAnsi="Symbol" w:hint="default"/>
      </w:rPr>
    </w:lvl>
    <w:lvl w:ilvl="1" w:tplc="08090001">
      <w:start w:val="1"/>
      <w:numFmt w:val="bullet"/>
      <w:lvlText w:val=""/>
      <w:lvlJc w:val="left"/>
      <w:pPr>
        <w:tabs>
          <w:tab w:val="num" w:pos="2880"/>
        </w:tabs>
        <w:ind w:left="2880" w:hanging="360"/>
      </w:pPr>
      <w:rPr>
        <w:rFonts w:ascii="Symbol" w:hAnsi="Symbol"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43" w15:restartNumberingAfterBreak="0">
    <w:nsid w:val="73891DC5"/>
    <w:multiLevelType w:val="hybridMultilevel"/>
    <w:tmpl w:val="2FD0B2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4287B28"/>
    <w:multiLevelType w:val="hybridMultilevel"/>
    <w:tmpl w:val="43E889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53D0189"/>
    <w:multiLevelType w:val="hybridMultilevel"/>
    <w:tmpl w:val="03645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5FC1858"/>
    <w:multiLevelType w:val="hybridMultilevel"/>
    <w:tmpl w:val="CBC60E24"/>
    <w:lvl w:ilvl="0" w:tplc="53266A0C">
      <w:start w:val="17"/>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7485251"/>
    <w:multiLevelType w:val="hybridMultilevel"/>
    <w:tmpl w:val="8CB80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B2219EA"/>
    <w:multiLevelType w:val="hybridMultilevel"/>
    <w:tmpl w:val="9E521E32"/>
    <w:lvl w:ilvl="0" w:tplc="C6E287B2">
      <w:start w:val="1"/>
      <w:numFmt w:val="bullet"/>
      <w:lvlText w:val=""/>
      <w:lvlJc w:val="left"/>
      <w:pPr>
        <w:tabs>
          <w:tab w:val="num" w:pos="1443"/>
        </w:tabs>
        <w:ind w:left="1443" w:hanging="360"/>
      </w:pPr>
      <w:rPr>
        <w:rFonts w:ascii="Symbol" w:hAnsi="Symbol" w:hint="default"/>
      </w:rPr>
    </w:lvl>
    <w:lvl w:ilvl="1" w:tplc="08090003" w:tentative="1">
      <w:start w:val="1"/>
      <w:numFmt w:val="bullet"/>
      <w:lvlText w:val="o"/>
      <w:lvlJc w:val="left"/>
      <w:pPr>
        <w:tabs>
          <w:tab w:val="num" w:pos="2163"/>
        </w:tabs>
        <w:ind w:left="2163" w:hanging="360"/>
      </w:pPr>
      <w:rPr>
        <w:rFonts w:ascii="Courier New" w:hAnsi="Courier New" w:cs="Courier New" w:hint="default"/>
      </w:rPr>
    </w:lvl>
    <w:lvl w:ilvl="2" w:tplc="08090005" w:tentative="1">
      <w:start w:val="1"/>
      <w:numFmt w:val="bullet"/>
      <w:lvlText w:val=""/>
      <w:lvlJc w:val="left"/>
      <w:pPr>
        <w:tabs>
          <w:tab w:val="num" w:pos="2883"/>
        </w:tabs>
        <w:ind w:left="2883" w:hanging="360"/>
      </w:pPr>
      <w:rPr>
        <w:rFonts w:ascii="Wingdings" w:hAnsi="Wingdings" w:hint="default"/>
      </w:rPr>
    </w:lvl>
    <w:lvl w:ilvl="3" w:tplc="08090001" w:tentative="1">
      <w:start w:val="1"/>
      <w:numFmt w:val="bullet"/>
      <w:lvlText w:val=""/>
      <w:lvlJc w:val="left"/>
      <w:pPr>
        <w:tabs>
          <w:tab w:val="num" w:pos="3603"/>
        </w:tabs>
        <w:ind w:left="3603" w:hanging="360"/>
      </w:pPr>
      <w:rPr>
        <w:rFonts w:ascii="Symbol" w:hAnsi="Symbol" w:hint="default"/>
      </w:rPr>
    </w:lvl>
    <w:lvl w:ilvl="4" w:tplc="08090003" w:tentative="1">
      <w:start w:val="1"/>
      <w:numFmt w:val="bullet"/>
      <w:lvlText w:val="o"/>
      <w:lvlJc w:val="left"/>
      <w:pPr>
        <w:tabs>
          <w:tab w:val="num" w:pos="4323"/>
        </w:tabs>
        <w:ind w:left="4323" w:hanging="360"/>
      </w:pPr>
      <w:rPr>
        <w:rFonts w:ascii="Courier New" w:hAnsi="Courier New" w:cs="Courier New" w:hint="default"/>
      </w:rPr>
    </w:lvl>
    <w:lvl w:ilvl="5" w:tplc="08090005" w:tentative="1">
      <w:start w:val="1"/>
      <w:numFmt w:val="bullet"/>
      <w:lvlText w:val=""/>
      <w:lvlJc w:val="left"/>
      <w:pPr>
        <w:tabs>
          <w:tab w:val="num" w:pos="5043"/>
        </w:tabs>
        <w:ind w:left="5043" w:hanging="360"/>
      </w:pPr>
      <w:rPr>
        <w:rFonts w:ascii="Wingdings" w:hAnsi="Wingdings" w:hint="default"/>
      </w:rPr>
    </w:lvl>
    <w:lvl w:ilvl="6" w:tplc="08090001" w:tentative="1">
      <w:start w:val="1"/>
      <w:numFmt w:val="bullet"/>
      <w:lvlText w:val=""/>
      <w:lvlJc w:val="left"/>
      <w:pPr>
        <w:tabs>
          <w:tab w:val="num" w:pos="5763"/>
        </w:tabs>
        <w:ind w:left="5763" w:hanging="360"/>
      </w:pPr>
      <w:rPr>
        <w:rFonts w:ascii="Symbol" w:hAnsi="Symbol" w:hint="default"/>
      </w:rPr>
    </w:lvl>
    <w:lvl w:ilvl="7" w:tplc="08090003" w:tentative="1">
      <w:start w:val="1"/>
      <w:numFmt w:val="bullet"/>
      <w:lvlText w:val="o"/>
      <w:lvlJc w:val="left"/>
      <w:pPr>
        <w:tabs>
          <w:tab w:val="num" w:pos="6483"/>
        </w:tabs>
        <w:ind w:left="6483" w:hanging="360"/>
      </w:pPr>
      <w:rPr>
        <w:rFonts w:ascii="Courier New" w:hAnsi="Courier New" w:cs="Courier New" w:hint="default"/>
      </w:rPr>
    </w:lvl>
    <w:lvl w:ilvl="8" w:tplc="08090005" w:tentative="1">
      <w:start w:val="1"/>
      <w:numFmt w:val="bullet"/>
      <w:lvlText w:val=""/>
      <w:lvlJc w:val="left"/>
      <w:pPr>
        <w:tabs>
          <w:tab w:val="num" w:pos="7203"/>
        </w:tabs>
        <w:ind w:left="7203" w:hanging="360"/>
      </w:pPr>
      <w:rPr>
        <w:rFonts w:ascii="Wingdings" w:hAnsi="Wingdings" w:hint="default"/>
      </w:rPr>
    </w:lvl>
  </w:abstractNum>
  <w:abstractNum w:abstractNumId="49" w15:restartNumberingAfterBreak="0">
    <w:nsid w:val="7C994EE9"/>
    <w:multiLevelType w:val="hybridMultilevel"/>
    <w:tmpl w:val="07DA96C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abstractNumId w:val="47"/>
  </w:num>
  <w:num w:numId="2">
    <w:abstractNumId w:val="49"/>
  </w:num>
  <w:num w:numId="3">
    <w:abstractNumId w:val="32"/>
  </w:num>
  <w:num w:numId="4">
    <w:abstractNumId w:val="24"/>
  </w:num>
  <w:num w:numId="5">
    <w:abstractNumId w:val="35"/>
  </w:num>
  <w:num w:numId="6">
    <w:abstractNumId w:val="13"/>
  </w:num>
  <w:num w:numId="7">
    <w:abstractNumId w:val="43"/>
  </w:num>
  <w:num w:numId="8">
    <w:abstractNumId w:val="44"/>
  </w:num>
  <w:num w:numId="9">
    <w:abstractNumId w:val="0"/>
  </w:num>
  <w:num w:numId="10">
    <w:abstractNumId w:val="42"/>
  </w:num>
  <w:num w:numId="11">
    <w:abstractNumId w:val="48"/>
  </w:num>
  <w:num w:numId="12">
    <w:abstractNumId w:val="15"/>
  </w:num>
  <w:num w:numId="13">
    <w:abstractNumId w:val="26"/>
  </w:num>
  <w:num w:numId="14">
    <w:abstractNumId w:val="16"/>
  </w:num>
  <w:num w:numId="15">
    <w:abstractNumId w:val="30"/>
  </w:num>
  <w:num w:numId="16">
    <w:abstractNumId w:val="41"/>
  </w:num>
  <w:num w:numId="17">
    <w:abstractNumId w:val="11"/>
  </w:num>
  <w:num w:numId="18">
    <w:abstractNumId w:val="14"/>
  </w:num>
  <w:num w:numId="19">
    <w:abstractNumId w:val="7"/>
  </w:num>
  <w:num w:numId="20">
    <w:abstractNumId w:val="18"/>
  </w:num>
  <w:num w:numId="21">
    <w:abstractNumId w:val="23"/>
  </w:num>
  <w:num w:numId="22">
    <w:abstractNumId w:val="8"/>
  </w:num>
  <w:num w:numId="23">
    <w:abstractNumId w:val="3"/>
  </w:num>
  <w:num w:numId="24">
    <w:abstractNumId w:val="20"/>
  </w:num>
  <w:num w:numId="25">
    <w:abstractNumId w:val="28"/>
  </w:num>
  <w:num w:numId="26">
    <w:abstractNumId w:val="25"/>
  </w:num>
  <w:num w:numId="27">
    <w:abstractNumId w:val="36"/>
  </w:num>
  <w:num w:numId="28">
    <w:abstractNumId w:val="9"/>
  </w:num>
  <w:num w:numId="29">
    <w:abstractNumId w:val="17"/>
  </w:num>
  <w:num w:numId="30">
    <w:abstractNumId w:val="6"/>
  </w:num>
  <w:num w:numId="31">
    <w:abstractNumId w:val="4"/>
  </w:num>
  <w:num w:numId="32">
    <w:abstractNumId w:val="34"/>
  </w:num>
  <w:num w:numId="33">
    <w:abstractNumId w:val="22"/>
  </w:num>
  <w:num w:numId="34">
    <w:abstractNumId w:val="33"/>
  </w:num>
  <w:num w:numId="35">
    <w:abstractNumId w:val="39"/>
  </w:num>
  <w:num w:numId="36">
    <w:abstractNumId w:val="37"/>
  </w:num>
  <w:num w:numId="37">
    <w:abstractNumId w:val="45"/>
  </w:num>
  <w:num w:numId="38">
    <w:abstractNumId w:val="5"/>
  </w:num>
  <w:num w:numId="39">
    <w:abstractNumId w:val="1"/>
  </w:num>
  <w:num w:numId="40">
    <w:abstractNumId w:val="27"/>
  </w:num>
  <w:num w:numId="41">
    <w:abstractNumId w:val="12"/>
  </w:num>
  <w:num w:numId="42">
    <w:abstractNumId w:val="10"/>
  </w:num>
  <w:num w:numId="43">
    <w:abstractNumId w:val="31"/>
  </w:num>
  <w:num w:numId="44">
    <w:abstractNumId w:val="40"/>
  </w:num>
  <w:num w:numId="45">
    <w:abstractNumId w:val="2"/>
  </w:num>
  <w:num w:numId="46">
    <w:abstractNumId w:val="46"/>
  </w:num>
  <w:num w:numId="47">
    <w:abstractNumId w:val="38"/>
  </w:num>
  <w:num w:numId="48">
    <w:abstractNumId w:val="21"/>
  </w:num>
  <w:num w:numId="49">
    <w:abstractNumId w:val="29"/>
  </w:num>
  <w:num w:numId="50">
    <w:abstractNumId w:val="1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5B6D"/>
    <w:rsid w:val="00001F67"/>
    <w:rsid w:val="000028BE"/>
    <w:rsid w:val="0000382F"/>
    <w:rsid w:val="000038EA"/>
    <w:rsid w:val="0000392B"/>
    <w:rsid w:val="00005A2B"/>
    <w:rsid w:val="00005AA5"/>
    <w:rsid w:val="00006D83"/>
    <w:rsid w:val="00007AD3"/>
    <w:rsid w:val="00010744"/>
    <w:rsid w:val="000108B9"/>
    <w:rsid w:val="000108BD"/>
    <w:rsid w:val="00011434"/>
    <w:rsid w:val="00011ED3"/>
    <w:rsid w:val="000126F8"/>
    <w:rsid w:val="000130DC"/>
    <w:rsid w:val="00013596"/>
    <w:rsid w:val="00013C16"/>
    <w:rsid w:val="00014803"/>
    <w:rsid w:val="00014AF5"/>
    <w:rsid w:val="00014B89"/>
    <w:rsid w:val="000150FC"/>
    <w:rsid w:val="000153CF"/>
    <w:rsid w:val="0001581E"/>
    <w:rsid w:val="000159CF"/>
    <w:rsid w:val="00015C08"/>
    <w:rsid w:val="00016881"/>
    <w:rsid w:val="00016A7E"/>
    <w:rsid w:val="00016E33"/>
    <w:rsid w:val="000171F3"/>
    <w:rsid w:val="00017B8D"/>
    <w:rsid w:val="000223E2"/>
    <w:rsid w:val="00030385"/>
    <w:rsid w:val="000314B4"/>
    <w:rsid w:val="00031CA1"/>
    <w:rsid w:val="00031CB1"/>
    <w:rsid w:val="0003334B"/>
    <w:rsid w:val="0003387A"/>
    <w:rsid w:val="00033FCA"/>
    <w:rsid w:val="000362B4"/>
    <w:rsid w:val="00037F42"/>
    <w:rsid w:val="00037F85"/>
    <w:rsid w:val="00040807"/>
    <w:rsid w:val="000454A5"/>
    <w:rsid w:val="00046155"/>
    <w:rsid w:val="00046725"/>
    <w:rsid w:val="00047705"/>
    <w:rsid w:val="00047B9F"/>
    <w:rsid w:val="000509FF"/>
    <w:rsid w:val="0005119A"/>
    <w:rsid w:val="000533D3"/>
    <w:rsid w:val="00054B5D"/>
    <w:rsid w:val="0005554B"/>
    <w:rsid w:val="00055958"/>
    <w:rsid w:val="000604ED"/>
    <w:rsid w:val="00061451"/>
    <w:rsid w:val="00062D2C"/>
    <w:rsid w:val="00063404"/>
    <w:rsid w:val="000652DA"/>
    <w:rsid w:val="000659F5"/>
    <w:rsid w:val="00065B8F"/>
    <w:rsid w:val="0006668A"/>
    <w:rsid w:val="0006719B"/>
    <w:rsid w:val="00067255"/>
    <w:rsid w:val="00067B38"/>
    <w:rsid w:val="000736C6"/>
    <w:rsid w:val="000737B8"/>
    <w:rsid w:val="0007428C"/>
    <w:rsid w:val="00075B4E"/>
    <w:rsid w:val="00075DE5"/>
    <w:rsid w:val="0007669B"/>
    <w:rsid w:val="00076ADE"/>
    <w:rsid w:val="00076BF5"/>
    <w:rsid w:val="0007735F"/>
    <w:rsid w:val="00081D5A"/>
    <w:rsid w:val="00082AEF"/>
    <w:rsid w:val="000830EE"/>
    <w:rsid w:val="0008348F"/>
    <w:rsid w:val="00085998"/>
    <w:rsid w:val="0008643C"/>
    <w:rsid w:val="00086467"/>
    <w:rsid w:val="00087375"/>
    <w:rsid w:val="00087629"/>
    <w:rsid w:val="00090086"/>
    <w:rsid w:val="00091299"/>
    <w:rsid w:val="0009181C"/>
    <w:rsid w:val="000924EF"/>
    <w:rsid w:val="00093212"/>
    <w:rsid w:val="0009417B"/>
    <w:rsid w:val="0009525D"/>
    <w:rsid w:val="00095A19"/>
    <w:rsid w:val="00095A95"/>
    <w:rsid w:val="000A0C4B"/>
    <w:rsid w:val="000A1BDE"/>
    <w:rsid w:val="000A2661"/>
    <w:rsid w:val="000A2744"/>
    <w:rsid w:val="000A3165"/>
    <w:rsid w:val="000A38B3"/>
    <w:rsid w:val="000A55A6"/>
    <w:rsid w:val="000A6BB1"/>
    <w:rsid w:val="000A6DB1"/>
    <w:rsid w:val="000A6E95"/>
    <w:rsid w:val="000A7669"/>
    <w:rsid w:val="000A7FBB"/>
    <w:rsid w:val="000A7FED"/>
    <w:rsid w:val="000B083A"/>
    <w:rsid w:val="000B0887"/>
    <w:rsid w:val="000B170A"/>
    <w:rsid w:val="000B180E"/>
    <w:rsid w:val="000B4182"/>
    <w:rsid w:val="000B4493"/>
    <w:rsid w:val="000B4A16"/>
    <w:rsid w:val="000B640A"/>
    <w:rsid w:val="000B665A"/>
    <w:rsid w:val="000B6D48"/>
    <w:rsid w:val="000B6E9E"/>
    <w:rsid w:val="000C018D"/>
    <w:rsid w:val="000C0E93"/>
    <w:rsid w:val="000C1AF8"/>
    <w:rsid w:val="000C34F0"/>
    <w:rsid w:val="000C4D67"/>
    <w:rsid w:val="000C535F"/>
    <w:rsid w:val="000C56D6"/>
    <w:rsid w:val="000C5BB6"/>
    <w:rsid w:val="000C6111"/>
    <w:rsid w:val="000C7EC5"/>
    <w:rsid w:val="000D082A"/>
    <w:rsid w:val="000D1354"/>
    <w:rsid w:val="000D182F"/>
    <w:rsid w:val="000D45B5"/>
    <w:rsid w:val="000D5BB6"/>
    <w:rsid w:val="000E0151"/>
    <w:rsid w:val="000E0AF8"/>
    <w:rsid w:val="000E1D10"/>
    <w:rsid w:val="000E312C"/>
    <w:rsid w:val="000E69BE"/>
    <w:rsid w:val="000E6A8C"/>
    <w:rsid w:val="000E7329"/>
    <w:rsid w:val="000E7688"/>
    <w:rsid w:val="000F0DD7"/>
    <w:rsid w:val="000F25E0"/>
    <w:rsid w:val="000F30DE"/>
    <w:rsid w:val="000F4240"/>
    <w:rsid w:val="000F45B8"/>
    <w:rsid w:val="000F4BA1"/>
    <w:rsid w:val="000F5837"/>
    <w:rsid w:val="000F6B9E"/>
    <w:rsid w:val="0010088B"/>
    <w:rsid w:val="001027A3"/>
    <w:rsid w:val="00102B93"/>
    <w:rsid w:val="0010363B"/>
    <w:rsid w:val="0010379E"/>
    <w:rsid w:val="00104FAA"/>
    <w:rsid w:val="001051E3"/>
    <w:rsid w:val="001052BD"/>
    <w:rsid w:val="00105A89"/>
    <w:rsid w:val="001064B6"/>
    <w:rsid w:val="00107547"/>
    <w:rsid w:val="00111894"/>
    <w:rsid w:val="0011200C"/>
    <w:rsid w:val="001123A2"/>
    <w:rsid w:val="0011270D"/>
    <w:rsid w:val="001136F6"/>
    <w:rsid w:val="00114281"/>
    <w:rsid w:val="00114422"/>
    <w:rsid w:val="00115D92"/>
    <w:rsid w:val="001161A9"/>
    <w:rsid w:val="001207F1"/>
    <w:rsid w:val="00121D71"/>
    <w:rsid w:val="00122337"/>
    <w:rsid w:val="001226E4"/>
    <w:rsid w:val="00123088"/>
    <w:rsid w:val="0012466E"/>
    <w:rsid w:val="00125EC6"/>
    <w:rsid w:val="00126257"/>
    <w:rsid w:val="00126CA9"/>
    <w:rsid w:val="001303C3"/>
    <w:rsid w:val="0013150A"/>
    <w:rsid w:val="001344C9"/>
    <w:rsid w:val="00135409"/>
    <w:rsid w:val="00137226"/>
    <w:rsid w:val="00137A0F"/>
    <w:rsid w:val="0014039A"/>
    <w:rsid w:val="0014111A"/>
    <w:rsid w:val="00141F68"/>
    <w:rsid w:val="001427AB"/>
    <w:rsid w:val="00144764"/>
    <w:rsid w:val="00145ECB"/>
    <w:rsid w:val="00146F5A"/>
    <w:rsid w:val="0015187F"/>
    <w:rsid w:val="001519D2"/>
    <w:rsid w:val="0015202F"/>
    <w:rsid w:val="00153180"/>
    <w:rsid w:val="00154627"/>
    <w:rsid w:val="00155BAB"/>
    <w:rsid w:val="00156F89"/>
    <w:rsid w:val="001574B1"/>
    <w:rsid w:val="00160075"/>
    <w:rsid w:val="00160F05"/>
    <w:rsid w:val="00161A09"/>
    <w:rsid w:val="00161D7F"/>
    <w:rsid w:val="00161F40"/>
    <w:rsid w:val="00162016"/>
    <w:rsid w:val="00162EEA"/>
    <w:rsid w:val="00162F33"/>
    <w:rsid w:val="00165441"/>
    <w:rsid w:val="001672A8"/>
    <w:rsid w:val="001727F8"/>
    <w:rsid w:val="00172E68"/>
    <w:rsid w:val="00173A32"/>
    <w:rsid w:val="0017426E"/>
    <w:rsid w:val="001746CE"/>
    <w:rsid w:val="00174CFA"/>
    <w:rsid w:val="00175D2B"/>
    <w:rsid w:val="0017607C"/>
    <w:rsid w:val="001766F2"/>
    <w:rsid w:val="001770AF"/>
    <w:rsid w:val="00177857"/>
    <w:rsid w:val="00180F2B"/>
    <w:rsid w:val="00181294"/>
    <w:rsid w:val="00184806"/>
    <w:rsid w:val="00184898"/>
    <w:rsid w:val="00184AE0"/>
    <w:rsid w:val="00184D2B"/>
    <w:rsid w:val="00191708"/>
    <w:rsid w:val="00191E93"/>
    <w:rsid w:val="00192435"/>
    <w:rsid w:val="001924B1"/>
    <w:rsid w:val="001944BB"/>
    <w:rsid w:val="00195479"/>
    <w:rsid w:val="001959C1"/>
    <w:rsid w:val="00195CC8"/>
    <w:rsid w:val="00195DCB"/>
    <w:rsid w:val="001969B2"/>
    <w:rsid w:val="001A1C5F"/>
    <w:rsid w:val="001A2111"/>
    <w:rsid w:val="001A415F"/>
    <w:rsid w:val="001A55DF"/>
    <w:rsid w:val="001A6B13"/>
    <w:rsid w:val="001A7942"/>
    <w:rsid w:val="001A7C09"/>
    <w:rsid w:val="001B0757"/>
    <w:rsid w:val="001B07A1"/>
    <w:rsid w:val="001B0DFF"/>
    <w:rsid w:val="001B1253"/>
    <w:rsid w:val="001B214B"/>
    <w:rsid w:val="001B2809"/>
    <w:rsid w:val="001B4212"/>
    <w:rsid w:val="001B5B6D"/>
    <w:rsid w:val="001B5E03"/>
    <w:rsid w:val="001B66DE"/>
    <w:rsid w:val="001B737C"/>
    <w:rsid w:val="001C0391"/>
    <w:rsid w:val="001C0AF6"/>
    <w:rsid w:val="001C2FD7"/>
    <w:rsid w:val="001C440E"/>
    <w:rsid w:val="001C5263"/>
    <w:rsid w:val="001C558B"/>
    <w:rsid w:val="001C6F60"/>
    <w:rsid w:val="001C71F5"/>
    <w:rsid w:val="001C7E88"/>
    <w:rsid w:val="001D1EB9"/>
    <w:rsid w:val="001D3EE9"/>
    <w:rsid w:val="001D466D"/>
    <w:rsid w:val="001D5044"/>
    <w:rsid w:val="001D57DF"/>
    <w:rsid w:val="001D7857"/>
    <w:rsid w:val="001E1015"/>
    <w:rsid w:val="001E15B6"/>
    <w:rsid w:val="001E22C0"/>
    <w:rsid w:val="001E2D40"/>
    <w:rsid w:val="001E3512"/>
    <w:rsid w:val="001E477E"/>
    <w:rsid w:val="001E4886"/>
    <w:rsid w:val="001E6B79"/>
    <w:rsid w:val="001E6FC6"/>
    <w:rsid w:val="001E7AD6"/>
    <w:rsid w:val="001E7FA0"/>
    <w:rsid w:val="001F0726"/>
    <w:rsid w:val="001F0A14"/>
    <w:rsid w:val="001F1F58"/>
    <w:rsid w:val="001F2C9D"/>
    <w:rsid w:val="001F33DB"/>
    <w:rsid w:val="001F3C0B"/>
    <w:rsid w:val="001F4699"/>
    <w:rsid w:val="001F5B5C"/>
    <w:rsid w:val="001F5F3D"/>
    <w:rsid w:val="001F61C7"/>
    <w:rsid w:val="001F78CC"/>
    <w:rsid w:val="00200BEE"/>
    <w:rsid w:val="002021EA"/>
    <w:rsid w:val="00202BDF"/>
    <w:rsid w:val="002062EE"/>
    <w:rsid w:val="002066A0"/>
    <w:rsid w:val="0021167A"/>
    <w:rsid w:val="00211BEA"/>
    <w:rsid w:val="00211EB4"/>
    <w:rsid w:val="00213215"/>
    <w:rsid w:val="002136A5"/>
    <w:rsid w:val="002142F7"/>
    <w:rsid w:val="00214E1E"/>
    <w:rsid w:val="002171D1"/>
    <w:rsid w:val="002175D2"/>
    <w:rsid w:val="00220821"/>
    <w:rsid w:val="00220E79"/>
    <w:rsid w:val="00223840"/>
    <w:rsid w:val="00224774"/>
    <w:rsid w:val="00224C35"/>
    <w:rsid w:val="00227E17"/>
    <w:rsid w:val="002307A8"/>
    <w:rsid w:val="00232193"/>
    <w:rsid w:val="00232A46"/>
    <w:rsid w:val="00233348"/>
    <w:rsid w:val="0023368D"/>
    <w:rsid w:val="00236A8C"/>
    <w:rsid w:val="00240875"/>
    <w:rsid w:val="00241D12"/>
    <w:rsid w:val="00244365"/>
    <w:rsid w:val="00244C6A"/>
    <w:rsid w:val="00245F7A"/>
    <w:rsid w:val="00246CAE"/>
    <w:rsid w:val="002475AF"/>
    <w:rsid w:val="002508A2"/>
    <w:rsid w:val="00250EC6"/>
    <w:rsid w:val="00253F49"/>
    <w:rsid w:val="00254B07"/>
    <w:rsid w:val="00254CA7"/>
    <w:rsid w:val="0025516A"/>
    <w:rsid w:val="00256AB2"/>
    <w:rsid w:val="00256B73"/>
    <w:rsid w:val="00256DF1"/>
    <w:rsid w:val="002602B0"/>
    <w:rsid w:val="00262077"/>
    <w:rsid w:val="00262AC6"/>
    <w:rsid w:val="00263559"/>
    <w:rsid w:val="00263D69"/>
    <w:rsid w:val="002649F3"/>
    <w:rsid w:val="002654BE"/>
    <w:rsid w:val="00265844"/>
    <w:rsid w:val="0026593C"/>
    <w:rsid w:val="00266722"/>
    <w:rsid w:val="00266873"/>
    <w:rsid w:val="00266A5D"/>
    <w:rsid w:val="00270F6F"/>
    <w:rsid w:val="002713EE"/>
    <w:rsid w:val="002721A6"/>
    <w:rsid w:val="00272AE2"/>
    <w:rsid w:val="0027400A"/>
    <w:rsid w:val="00275733"/>
    <w:rsid w:val="002757A0"/>
    <w:rsid w:val="00276907"/>
    <w:rsid w:val="00277A74"/>
    <w:rsid w:val="0028111F"/>
    <w:rsid w:val="002825AE"/>
    <w:rsid w:val="00283689"/>
    <w:rsid w:val="00283788"/>
    <w:rsid w:val="00283A3D"/>
    <w:rsid w:val="00283D5B"/>
    <w:rsid w:val="00284118"/>
    <w:rsid w:val="0028465C"/>
    <w:rsid w:val="00284BCC"/>
    <w:rsid w:val="00284DD8"/>
    <w:rsid w:val="00284FD6"/>
    <w:rsid w:val="0028529F"/>
    <w:rsid w:val="00285405"/>
    <w:rsid w:val="002854F7"/>
    <w:rsid w:val="00286FAB"/>
    <w:rsid w:val="0028767A"/>
    <w:rsid w:val="002900AD"/>
    <w:rsid w:val="0029148F"/>
    <w:rsid w:val="00291FB3"/>
    <w:rsid w:val="00292D97"/>
    <w:rsid w:val="002940C5"/>
    <w:rsid w:val="00294169"/>
    <w:rsid w:val="0029584D"/>
    <w:rsid w:val="00296773"/>
    <w:rsid w:val="002972A3"/>
    <w:rsid w:val="002A080B"/>
    <w:rsid w:val="002A0CE7"/>
    <w:rsid w:val="002A10F5"/>
    <w:rsid w:val="002A165C"/>
    <w:rsid w:val="002A3141"/>
    <w:rsid w:val="002A4AC8"/>
    <w:rsid w:val="002A5262"/>
    <w:rsid w:val="002A6AA1"/>
    <w:rsid w:val="002B0452"/>
    <w:rsid w:val="002B0BCC"/>
    <w:rsid w:val="002B0D87"/>
    <w:rsid w:val="002B0EAB"/>
    <w:rsid w:val="002B13EF"/>
    <w:rsid w:val="002B1448"/>
    <w:rsid w:val="002B4FE1"/>
    <w:rsid w:val="002B5A42"/>
    <w:rsid w:val="002B6A7B"/>
    <w:rsid w:val="002B7919"/>
    <w:rsid w:val="002C0A0D"/>
    <w:rsid w:val="002C0C3E"/>
    <w:rsid w:val="002C1034"/>
    <w:rsid w:val="002C2CE5"/>
    <w:rsid w:val="002C3144"/>
    <w:rsid w:val="002C36E2"/>
    <w:rsid w:val="002C4EC9"/>
    <w:rsid w:val="002C5987"/>
    <w:rsid w:val="002C5C29"/>
    <w:rsid w:val="002C669F"/>
    <w:rsid w:val="002C6AEF"/>
    <w:rsid w:val="002C7D34"/>
    <w:rsid w:val="002C7F98"/>
    <w:rsid w:val="002D01FA"/>
    <w:rsid w:val="002D08CE"/>
    <w:rsid w:val="002D0F1D"/>
    <w:rsid w:val="002D15C1"/>
    <w:rsid w:val="002D164E"/>
    <w:rsid w:val="002D1D21"/>
    <w:rsid w:val="002D311D"/>
    <w:rsid w:val="002D4141"/>
    <w:rsid w:val="002D5924"/>
    <w:rsid w:val="002D763D"/>
    <w:rsid w:val="002D7DF2"/>
    <w:rsid w:val="002E057F"/>
    <w:rsid w:val="002E058A"/>
    <w:rsid w:val="002E0764"/>
    <w:rsid w:val="002E13B2"/>
    <w:rsid w:val="002E1DD0"/>
    <w:rsid w:val="002E1FAE"/>
    <w:rsid w:val="002E2DDE"/>
    <w:rsid w:val="002E310F"/>
    <w:rsid w:val="002E3383"/>
    <w:rsid w:val="002E3705"/>
    <w:rsid w:val="002E3F4C"/>
    <w:rsid w:val="002E4BB2"/>
    <w:rsid w:val="002E5CAA"/>
    <w:rsid w:val="002E69F6"/>
    <w:rsid w:val="002E74FE"/>
    <w:rsid w:val="002E75ED"/>
    <w:rsid w:val="002E7B7A"/>
    <w:rsid w:val="002F06AB"/>
    <w:rsid w:val="002F2D89"/>
    <w:rsid w:val="002F34DA"/>
    <w:rsid w:val="002F35FF"/>
    <w:rsid w:val="002F3CCF"/>
    <w:rsid w:val="002F3EC2"/>
    <w:rsid w:val="002F40F1"/>
    <w:rsid w:val="002F5895"/>
    <w:rsid w:val="002F5A93"/>
    <w:rsid w:val="002F6BA3"/>
    <w:rsid w:val="002F6C87"/>
    <w:rsid w:val="00300C32"/>
    <w:rsid w:val="00300CC8"/>
    <w:rsid w:val="00300F04"/>
    <w:rsid w:val="00301EB9"/>
    <w:rsid w:val="0030257A"/>
    <w:rsid w:val="00302914"/>
    <w:rsid w:val="00302DE9"/>
    <w:rsid w:val="0030316F"/>
    <w:rsid w:val="003043AC"/>
    <w:rsid w:val="00305003"/>
    <w:rsid w:val="00305A18"/>
    <w:rsid w:val="00305C7F"/>
    <w:rsid w:val="00306841"/>
    <w:rsid w:val="00307FFE"/>
    <w:rsid w:val="00312A1A"/>
    <w:rsid w:val="00313063"/>
    <w:rsid w:val="00313978"/>
    <w:rsid w:val="003151FE"/>
    <w:rsid w:val="00315C88"/>
    <w:rsid w:val="00316961"/>
    <w:rsid w:val="0031719C"/>
    <w:rsid w:val="00317538"/>
    <w:rsid w:val="00321479"/>
    <w:rsid w:val="00321D47"/>
    <w:rsid w:val="00327944"/>
    <w:rsid w:val="00330A2E"/>
    <w:rsid w:val="00330C02"/>
    <w:rsid w:val="00332520"/>
    <w:rsid w:val="003328B2"/>
    <w:rsid w:val="00332DD9"/>
    <w:rsid w:val="003334A7"/>
    <w:rsid w:val="00334471"/>
    <w:rsid w:val="00335E39"/>
    <w:rsid w:val="00336CFD"/>
    <w:rsid w:val="00336F5D"/>
    <w:rsid w:val="00337013"/>
    <w:rsid w:val="0033791D"/>
    <w:rsid w:val="00337CB6"/>
    <w:rsid w:val="00340110"/>
    <w:rsid w:val="003416CB"/>
    <w:rsid w:val="0034183E"/>
    <w:rsid w:val="0034195E"/>
    <w:rsid w:val="0034246B"/>
    <w:rsid w:val="00342799"/>
    <w:rsid w:val="0034302C"/>
    <w:rsid w:val="00343596"/>
    <w:rsid w:val="00345DF8"/>
    <w:rsid w:val="003471EC"/>
    <w:rsid w:val="00350931"/>
    <w:rsid w:val="00351734"/>
    <w:rsid w:val="00353C0F"/>
    <w:rsid w:val="0035425B"/>
    <w:rsid w:val="00357057"/>
    <w:rsid w:val="003570A4"/>
    <w:rsid w:val="003573FA"/>
    <w:rsid w:val="003578C2"/>
    <w:rsid w:val="003606BE"/>
    <w:rsid w:val="00360D47"/>
    <w:rsid w:val="00362D85"/>
    <w:rsid w:val="00363477"/>
    <w:rsid w:val="003646F3"/>
    <w:rsid w:val="00365FCD"/>
    <w:rsid w:val="0036653B"/>
    <w:rsid w:val="0036712E"/>
    <w:rsid w:val="00367579"/>
    <w:rsid w:val="00370ACA"/>
    <w:rsid w:val="0037124C"/>
    <w:rsid w:val="003714DE"/>
    <w:rsid w:val="003729EC"/>
    <w:rsid w:val="00372C8C"/>
    <w:rsid w:val="00373AEF"/>
    <w:rsid w:val="0037439C"/>
    <w:rsid w:val="0037515D"/>
    <w:rsid w:val="00375404"/>
    <w:rsid w:val="00375524"/>
    <w:rsid w:val="0037691A"/>
    <w:rsid w:val="00376B0F"/>
    <w:rsid w:val="003774A5"/>
    <w:rsid w:val="0038021D"/>
    <w:rsid w:val="003812C1"/>
    <w:rsid w:val="0038189B"/>
    <w:rsid w:val="003822D9"/>
    <w:rsid w:val="00384F31"/>
    <w:rsid w:val="00385CAB"/>
    <w:rsid w:val="003869AC"/>
    <w:rsid w:val="00387736"/>
    <w:rsid w:val="0039007C"/>
    <w:rsid w:val="00390FD7"/>
    <w:rsid w:val="00391AE3"/>
    <w:rsid w:val="0039296C"/>
    <w:rsid w:val="00392A30"/>
    <w:rsid w:val="00394897"/>
    <w:rsid w:val="00395164"/>
    <w:rsid w:val="00395EF0"/>
    <w:rsid w:val="00396809"/>
    <w:rsid w:val="003974BB"/>
    <w:rsid w:val="00397BE9"/>
    <w:rsid w:val="003A0DFD"/>
    <w:rsid w:val="003A24BC"/>
    <w:rsid w:val="003A27B7"/>
    <w:rsid w:val="003A280E"/>
    <w:rsid w:val="003A28D4"/>
    <w:rsid w:val="003A3F62"/>
    <w:rsid w:val="003A7FE9"/>
    <w:rsid w:val="003B0D25"/>
    <w:rsid w:val="003B12E2"/>
    <w:rsid w:val="003B1ED7"/>
    <w:rsid w:val="003B24C3"/>
    <w:rsid w:val="003B3699"/>
    <w:rsid w:val="003B40EA"/>
    <w:rsid w:val="003B4C09"/>
    <w:rsid w:val="003B529B"/>
    <w:rsid w:val="003B5EB4"/>
    <w:rsid w:val="003B7039"/>
    <w:rsid w:val="003B78A3"/>
    <w:rsid w:val="003C0C83"/>
    <w:rsid w:val="003C132A"/>
    <w:rsid w:val="003C2C93"/>
    <w:rsid w:val="003C3CC5"/>
    <w:rsid w:val="003C55CF"/>
    <w:rsid w:val="003C6313"/>
    <w:rsid w:val="003C697E"/>
    <w:rsid w:val="003C6D15"/>
    <w:rsid w:val="003C73D7"/>
    <w:rsid w:val="003D0C51"/>
    <w:rsid w:val="003D3502"/>
    <w:rsid w:val="003D434E"/>
    <w:rsid w:val="003D45E8"/>
    <w:rsid w:val="003D4F81"/>
    <w:rsid w:val="003D51AE"/>
    <w:rsid w:val="003D6EFA"/>
    <w:rsid w:val="003D6FF0"/>
    <w:rsid w:val="003E0116"/>
    <w:rsid w:val="003E0C95"/>
    <w:rsid w:val="003E107E"/>
    <w:rsid w:val="003E130B"/>
    <w:rsid w:val="003E14BC"/>
    <w:rsid w:val="003E21DE"/>
    <w:rsid w:val="003E3158"/>
    <w:rsid w:val="003E4680"/>
    <w:rsid w:val="003E48F8"/>
    <w:rsid w:val="003E6938"/>
    <w:rsid w:val="003E69D8"/>
    <w:rsid w:val="003E6D27"/>
    <w:rsid w:val="003E6EF0"/>
    <w:rsid w:val="003E6F86"/>
    <w:rsid w:val="003E7667"/>
    <w:rsid w:val="003F3744"/>
    <w:rsid w:val="003F3AD0"/>
    <w:rsid w:val="003F3F72"/>
    <w:rsid w:val="003F4A0B"/>
    <w:rsid w:val="003F4B2D"/>
    <w:rsid w:val="003F6FB1"/>
    <w:rsid w:val="003F77D9"/>
    <w:rsid w:val="004009CF"/>
    <w:rsid w:val="004013C7"/>
    <w:rsid w:val="00402FF1"/>
    <w:rsid w:val="00403156"/>
    <w:rsid w:val="004037CB"/>
    <w:rsid w:val="00404D29"/>
    <w:rsid w:val="00404DBB"/>
    <w:rsid w:val="00405791"/>
    <w:rsid w:val="00406E4E"/>
    <w:rsid w:val="004105B8"/>
    <w:rsid w:val="00411085"/>
    <w:rsid w:val="004111C3"/>
    <w:rsid w:val="00411D94"/>
    <w:rsid w:val="00411D9D"/>
    <w:rsid w:val="0041273D"/>
    <w:rsid w:val="00412AA0"/>
    <w:rsid w:val="00413AA1"/>
    <w:rsid w:val="004141A5"/>
    <w:rsid w:val="00414C61"/>
    <w:rsid w:val="00415443"/>
    <w:rsid w:val="0041611E"/>
    <w:rsid w:val="0041669F"/>
    <w:rsid w:val="004202C3"/>
    <w:rsid w:val="00421965"/>
    <w:rsid w:val="00423251"/>
    <w:rsid w:val="00424211"/>
    <w:rsid w:val="0043053A"/>
    <w:rsid w:val="00431456"/>
    <w:rsid w:val="004319FA"/>
    <w:rsid w:val="00431D31"/>
    <w:rsid w:val="00431F06"/>
    <w:rsid w:val="00434BF4"/>
    <w:rsid w:val="004401CD"/>
    <w:rsid w:val="00441DF0"/>
    <w:rsid w:val="00442300"/>
    <w:rsid w:val="00442495"/>
    <w:rsid w:val="00442D61"/>
    <w:rsid w:val="00443130"/>
    <w:rsid w:val="0044539B"/>
    <w:rsid w:val="004455FD"/>
    <w:rsid w:val="00446712"/>
    <w:rsid w:val="00446729"/>
    <w:rsid w:val="00450070"/>
    <w:rsid w:val="00450467"/>
    <w:rsid w:val="004519E8"/>
    <w:rsid w:val="00453D52"/>
    <w:rsid w:val="004540A3"/>
    <w:rsid w:val="004545F6"/>
    <w:rsid w:val="00454979"/>
    <w:rsid w:val="00454C3F"/>
    <w:rsid w:val="004552DA"/>
    <w:rsid w:val="0045548C"/>
    <w:rsid w:val="00455709"/>
    <w:rsid w:val="00456874"/>
    <w:rsid w:val="00456A9F"/>
    <w:rsid w:val="0045797A"/>
    <w:rsid w:val="00463063"/>
    <w:rsid w:val="00463B77"/>
    <w:rsid w:val="004644EC"/>
    <w:rsid w:val="0046577E"/>
    <w:rsid w:val="004667CA"/>
    <w:rsid w:val="00467C39"/>
    <w:rsid w:val="0047059E"/>
    <w:rsid w:val="00472285"/>
    <w:rsid w:val="00472933"/>
    <w:rsid w:val="004742C4"/>
    <w:rsid w:val="00481321"/>
    <w:rsid w:val="00482C85"/>
    <w:rsid w:val="004834F0"/>
    <w:rsid w:val="00483AC5"/>
    <w:rsid w:val="004844E3"/>
    <w:rsid w:val="0048662B"/>
    <w:rsid w:val="00486A82"/>
    <w:rsid w:val="00490787"/>
    <w:rsid w:val="00490887"/>
    <w:rsid w:val="00493100"/>
    <w:rsid w:val="00493F44"/>
    <w:rsid w:val="0049401F"/>
    <w:rsid w:val="004949A5"/>
    <w:rsid w:val="004950BB"/>
    <w:rsid w:val="004A01F3"/>
    <w:rsid w:val="004A1114"/>
    <w:rsid w:val="004A2A3D"/>
    <w:rsid w:val="004A6BD4"/>
    <w:rsid w:val="004A7051"/>
    <w:rsid w:val="004A76E4"/>
    <w:rsid w:val="004A7A50"/>
    <w:rsid w:val="004B0EA3"/>
    <w:rsid w:val="004B1580"/>
    <w:rsid w:val="004B1831"/>
    <w:rsid w:val="004B1D01"/>
    <w:rsid w:val="004B1E77"/>
    <w:rsid w:val="004B1F32"/>
    <w:rsid w:val="004B2555"/>
    <w:rsid w:val="004B3341"/>
    <w:rsid w:val="004B3F75"/>
    <w:rsid w:val="004B66BE"/>
    <w:rsid w:val="004B6B3C"/>
    <w:rsid w:val="004B6FA1"/>
    <w:rsid w:val="004B7027"/>
    <w:rsid w:val="004B7D57"/>
    <w:rsid w:val="004C0E36"/>
    <w:rsid w:val="004C1B77"/>
    <w:rsid w:val="004C1C73"/>
    <w:rsid w:val="004C38C6"/>
    <w:rsid w:val="004C3932"/>
    <w:rsid w:val="004C3CC3"/>
    <w:rsid w:val="004C46A8"/>
    <w:rsid w:val="004C53F0"/>
    <w:rsid w:val="004C68B2"/>
    <w:rsid w:val="004C6A4E"/>
    <w:rsid w:val="004C7072"/>
    <w:rsid w:val="004C7E31"/>
    <w:rsid w:val="004D113B"/>
    <w:rsid w:val="004D200B"/>
    <w:rsid w:val="004D2766"/>
    <w:rsid w:val="004D4715"/>
    <w:rsid w:val="004D5044"/>
    <w:rsid w:val="004D555B"/>
    <w:rsid w:val="004D5C8E"/>
    <w:rsid w:val="004D61F5"/>
    <w:rsid w:val="004D6419"/>
    <w:rsid w:val="004D7D88"/>
    <w:rsid w:val="004E0B42"/>
    <w:rsid w:val="004E122F"/>
    <w:rsid w:val="004E1F3F"/>
    <w:rsid w:val="004E376D"/>
    <w:rsid w:val="004E4019"/>
    <w:rsid w:val="004E61BE"/>
    <w:rsid w:val="004E6B9A"/>
    <w:rsid w:val="004F05DE"/>
    <w:rsid w:val="004F064F"/>
    <w:rsid w:val="004F0CCA"/>
    <w:rsid w:val="004F1196"/>
    <w:rsid w:val="004F276B"/>
    <w:rsid w:val="004F360F"/>
    <w:rsid w:val="004F3BF5"/>
    <w:rsid w:val="004F4F43"/>
    <w:rsid w:val="004F567D"/>
    <w:rsid w:val="004F6CB0"/>
    <w:rsid w:val="004F6EED"/>
    <w:rsid w:val="004F70A9"/>
    <w:rsid w:val="004F775E"/>
    <w:rsid w:val="004F780D"/>
    <w:rsid w:val="00500441"/>
    <w:rsid w:val="00500AAB"/>
    <w:rsid w:val="005026DE"/>
    <w:rsid w:val="005030DA"/>
    <w:rsid w:val="005035A0"/>
    <w:rsid w:val="0050422C"/>
    <w:rsid w:val="005054C4"/>
    <w:rsid w:val="00505DA7"/>
    <w:rsid w:val="00507A43"/>
    <w:rsid w:val="00507BA0"/>
    <w:rsid w:val="00510004"/>
    <w:rsid w:val="00510A28"/>
    <w:rsid w:val="00511A73"/>
    <w:rsid w:val="00513857"/>
    <w:rsid w:val="00514DE9"/>
    <w:rsid w:val="005154E8"/>
    <w:rsid w:val="00515F28"/>
    <w:rsid w:val="0051679D"/>
    <w:rsid w:val="00517978"/>
    <w:rsid w:val="00517CD9"/>
    <w:rsid w:val="00520B14"/>
    <w:rsid w:val="00521302"/>
    <w:rsid w:val="005214A2"/>
    <w:rsid w:val="00521597"/>
    <w:rsid w:val="00521642"/>
    <w:rsid w:val="00521B8F"/>
    <w:rsid w:val="00521DB4"/>
    <w:rsid w:val="005229B2"/>
    <w:rsid w:val="00522A24"/>
    <w:rsid w:val="00522F12"/>
    <w:rsid w:val="00523ED5"/>
    <w:rsid w:val="005245F9"/>
    <w:rsid w:val="00524A08"/>
    <w:rsid w:val="005302F1"/>
    <w:rsid w:val="005333CD"/>
    <w:rsid w:val="005356A0"/>
    <w:rsid w:val="00535AC6"/>
    <w:rsid w:val="005371AD"/>
    <w:rsid w:val="0053737C"/>
    <w:rsid w:val="00541230"/>
    <w:rsid w:val="00541C03"/>
    <w:rsid w:val="00541D27"/>
    <w:rsid w:val="00543D3A"/>
    <w:rsid w:val="00544923"/>
    <w:rsid w:val="005457A6"/>
    <w:rsid w:val="005468C6"/>
    <w:rsid w:val="00550AC3"/>
    <w:rsid w:val="005520EE"/>
    <w:rsid w:val="00552A78"/>
    <w:rsid w:val="00552CE2"/>
    <w:rsid w:val="005540D7"/>
    <w:rsid w:val="00554388"/>
    <w:rsid w:val="00556183"/>
    <w:rsid w:val="005565AB"/>
    <w:rsid w:val="0055731A"/>
    <w:rsid w:val="00557878"/>
    <w:rsid w:val="005604F5"/>
    <w:rsid w:val="00562767"/>
    <w:rsid w:val="00562929"/>
    <w:rsid w:val="00563614"/>
    <w:rsid w:val="00565353"/>
    <w:rsid w:val="00565DC3"/>
    <w:rsid w:val="0056645C"/>
    <w:rsid w:val="0056655D"/>
    <w:rsid w:val="00566EBF"/>
    <w:rsid w:val="0057271C"/>
    <w:rsid w:val="005731D8"/>
    <w:rsid w:val="00573209"/>
    <w:rsid w:val="0057344F"/>
    <w:rsid w:val="00573485"/>
    <w:rsid w:val="00573748"/>
    <w:rsid w:val="005756C8"/>
    <w:rsid w:val="0057579F"/>
    <w:rsid w:val="00575C78"/>
    <w:rsid w:val="005773D8"/>
    <w:rsid w:val="00577FE4"/>
    <w:rsid w:val="00580F70"/>
    <w:rsid w:val="005810F0"/>
    <w:rsid w:val="005813F5"/>
    <w:rsid w:val="0058251B"/>
    <w:rsid w:val="0058412F"/>
    <w:rsid w:val="00584700"/>
    <w:rsid w:val="0058508A"/>
    <w:rsid w:val="00585829"/>
    <w:rsid w:val="00587B0A"/>
    <w:rsid w:val="00587EF3"/>
    <w:rsid w:val="005912BF"/>
    <w:rsid w:val="00591FFA"/>
    <w:rsid w:val="00592CD6"/>
    <w:rsid w:val="0059501F"/>
    <w:rsid w:val="00595119"/>
    <w:rsid w:val="00595D02"/>
    <w:rsid w:val="005A000C"/>
    <w:rsid w:val="005A09A2"/>
    <w:rsid w:val="005A2360"/>
    <w:rsid w:val="005A2884"/>
    <w:rsid w:val="005A2EAD"/>
    <w:rsid w:val="005A3D31"/>
    <w:rsid w:val="005A42AE"/>
    <w:rsid w:val="005A47C9"/>
    <w:rsid w:val="005A5B8B"/>
    <w:rsid w:val="005A5D3F"/>
    <w:rsid w:val="005A651A"/>
    <w:rsid w:val="005A70DC"/>
    <w:rsid w:val="005B0711"/>
    <w:rsid w:val="005B2A74"/>
    <w:rsid w:val="005B2C3E"/>
    <w:rsid w:val="005B327F"/>
    <w:rsid w:val="005B42D1"/>
    <w:rsid w:val="005B4777"/>
    <w:rsid w:val="005B5476"/>
    <w:rsid w:val="005B639B"/>
    <w:rsid w:val="005C07B7"/>
    <w:rsid w:val="005C0B95"/>
    <w:rsid w:val="005C224C"/>
    <w:rsid w:val="005C2287"/>
    <w:rsid w:val="005C29CF"/>
    <w:rsid w:val="005C32A9"/>
    <w:rsid w:val="005C374C"/>
    <w:rsid w:val="005C3902"/>
    <w:rsid w:val="005C49CE"/>
    <w:rsid w:val="005C5FE4"/>
    <w:rsid w:val="005D0160"/>
    <w:rsid w:val="005D23C9"/>
    <w:rsid w:val="005D259F"/>
    <w:rsid w:val="005D34BF"/>
    <w:rsid w:val="005D37DB"/>
    <w:rsid w:val="005D4956"/>
    <w:rsid w:val="005D58E9"/>
    <w:rsid w:val="005D73C4"/>
    <w:rsid w:val="005D7779"/>
    <w:rsid w:val="005E0090"/>
    <w:rsid w:val="005E3DB3"/>
    <w:rsid w:val="005E3ED7"/>
    <w:rsid w:val="005E4054"/>
    <w:rsid w:val="005E414D"/>
    <w:rsid w:val="005E4646"/>
    <w:rsid w:val="005E53C0"/>
    <w:rsid w:val="005E640E"/>
    <w:rsid w:val="005E6FD2"/>
    <w:rsid w:val="005E70BE"/>
    <w:rsid w:val="005F0221"/>
    <w:rsid w:val="005F09FE"/>
    <w:rsid w:val="005F1147"/>
    <w:rsid w:val="005F18ED"/>
    <w:rsid w:val="005F2AFB"/>
    <w:rsid w:val="005F2D62"/>
    <w:rsid w:val="005F30C3"/>
    <w:rsid w:val="005F52EF"/>
    <w:rsid w:val="005F5D6D"/>
    <w:rsid w:val="005F669B"/>
    <w:rsid w:val="005F720C"/>
    <w:rsid w:val="005F7DCE"/>
    <w:rsid w:val="005F7F73"/>
    <w:rsid w:val="00601D49"/>
    <w:rsid w:val="00604253"/>
    <w:rsid w:val="00605094"/>
    <w:rsid w:val="00606A64"/>
    <w:rsid w:val="00606D37"/>
    <w:rsid w:val="00607FCD"/>
    <w:rsid w:val="00612201"/>
    <w:rsid w:val="00612D47"/>
    <w:rsid w:val="00613BFC"/>
    <w:rsid w:val="00613C48"/>
    <w:rsid w:val="006145B6"/>
    <w:rsid w:val="00615FB2"/>
    <w:rsid w:val="00616263"/>
    <w:rsid w:val="0061667B"/>
    <w:rsid w:val="00616811"/>
    <w:rsid w:val="006168F4"/>
    <w:rsid w:val="00616A70"/>
    <w:rsid w:val="00616BC0"/>
    <w:rsid w:val="00616D8A"/>
    <w:rsid w:val="0061756D"/>
    <w:rsid w:val="00617815"/>
    <w:rsid w:val="0061788E"/>
    <w:rsid w:val="00620537"/>
    <w:rsid w:val="006207BE"/>
    <w:rsid w:val="00621639"/>
    <w:rsid w:val="00621F4C"/>
    <w:rsid w:val="006220A4"/>
    <w:rsid w:val="00622AC3"/>
    <w:rsid w:val="006245C1"/>
    <w:rsid w:val="00624BDF"/>
    <w:rsid w:val="00624DE9"/>
    <w:rsid w:val="0062558B"/>
    <w:rsid w:val="006255E9"/>
    <w:rsid w:val="00625692"/>
    <w:rsid w:val="00626897"/>
    <w:rsid w:val="00626D6D"/>
    <w:rsid w:val="00627740"/>
    <w:rsid w:val="006279D2"/>
    <w:rsid w:val="0063064A"/>
    <w:rsid w:val="006310A2"/>
    <w:rsid w:val="0063148E"/>
    <w:rsid w:val="00633FFB"/>
    <w:rsid w:val="00634952"/>
    <w:rsid w:val="00635213"/>
    <w:rsid w:val="006353FF"/>
    <w:rsid w:val="006364DC"/>
    <w:rsid w:val="00637043"/>
    <w:rsid w:val="006416E1"/>
    <w:rsid w:val="006417A6"/>
    <w:rsid w:val="006417F0"/>
    <w:rsid w:val="00641BC4"/>
    <w:rsid w:val="00642A6F"/>
    <w:rsid w:val="006433EE"/>
    <w:rsid w:val="006433F6"/>
    <w:rsid w:val="00643C6F"/>
    <w:rsid w:val="00645AF0"/>
    <w:rsid w:val="006466AC"/>
    <w:rsid w:val="0065010F"/>
    <w:rsid w:val="00650838"/>
    <w:rsid w:val="00650FCF"/>
    <w:rsid w:val="006510C9"/>
    <w:rsid w:val="00651CC8"/>
    <w:rsid w:val="00652838"/>
    <w:rsid w:val="006531E6"/>
    <w:rsid w:val="00653409"/>
    <w:rsid w:val="0065411C"/>
    <w:rsid w:val="0065609D"/>
    <w:rsid w:val="00660F57"/>
    <w:rsid w:val="006612AC"/>
    <w:rsid w:val="00662038"/>
    <w:rsid w:val="0066241E"/>
    <w:rsid w:val="00662868"/>
    <w:rsid w:val="00662DA3"/>
    <w:rsid w:val="00662F9B"/>
    <w:rsid w:val="00664272"/>
    <w:rsid w:val="006647AF"/>
    <w:rsid w:val="00664CC5"/>
    <w:rsid w:val="0066524D"/>
    <w:rsid w:val="006663DD"/>
    <w:rsid w:val="006676E1"/>
    <w:rsid w:val="006704F5"/>
    <w:rsid w:val="006711E0"/>
    <w:rsid w:val="00671233"/>
    <w:rsid w:val="00674D26"/>
    <w:rsid w:val="00674F05"/>
    <w:rsid w:val="00674F27"/>
    <w:rsid w:val="00674FE6"/>
    <w:rsid w:val="00675435"/>
    <w:rsid w:val="00675678"/>
    <w:rsid w:val="00675DFE"/>
    <w:rsid w:val="00680190"/>
    <w:rsid w:val="00681C6D"/>
    <w:rsid w:val="00681CF2"/>
    <w:rsid w:val="006822C8"/>
    <w:rsid w:val="006835FC"/>
    <w:rsid w:val="00683721"/>
    <w:rsid w:val="006847CE"/>
    <w:rsid w:val="00685F9C"/>
    <w:rsid w:val="00686F3A"/>
    <w:rsid w:val="00686F8E"/>
    <w:rsid w:val="006870F0"/>
    <w:rsid w:val="0069142E"/>
    <w:rsid w:val="0069160A"/>
    <w:rsid w:val="00691928"/>
    <w:rsid w:val="00691A37"/>
    <w:rsid w:val="00693098"/>
    <w:rsid w:val="006931B9"/>
    <w:rsid w:val="006947DA"/>
    <w:rsid w:val="006956FB"/>
    <w:rsid w:val="00695722"/>
    <w:rsid w:val="006967E2"/>
    <w:rsid w:val="0069694E"/>
    <w:rsid w:val="006975C5"/>
    <w:rsid w:val="00697FB5"/>
    <w:rsid w:val="006A023B"/>
    <w:rsid w:val="006A0C9A"/>
    <w:rsid w:val="006A3373"/>
    <w:rsid w:val="006A5AC8"/>
    <w:rsid w:val="006A62FF"/>
    <w:rsid w:val="006B00C1"/>
    <w:rsid w:val="006B0798"/>
    <w:rsid w:val="006B117F"/>
    <w:rsid w:val="006B19E6"/>
    <w:rsid w:val="006B3FC7"/>
    <w:rsid w:val="006B4A05"/>
    <w:rsid w:val="006B56C4"/>
    <w:rsid w:val="006B56DB"/>
    <w:rsid w:val="006B5E2D"/>
    <w:rsid w:val="006B6C8E"/>
    <w:rsid w:val="006B710E"/>
    <w:rsid w:val="006B7349"/>
    <w:rsid w:val="006B76C3"/>
    <w:rsid w:val="006C095B"/>
    <w:rsid w:val="006C1C40"/>
    <w:rsid w:val="006C2EEC"/>
    <w:rsid w:val="006C2FB1"/>
    <w:rsid w:val="006C48EC"/>
    <w:rsid w:val="006C4EED"/>
    <w:rsid w:val="006C5A22"/>
    <w:rsid w:val="006C5B66"/>
    <w:rsid w:val="006C5C6E"/>
    <w:rsid w:val="006C6294"/>
    <w:rsid w:val="006C7749"/>
    <w:rsid w:val="006C78D1"/>
    <w:rsid w:val="006C7F19"/>
    <w:rsid w:val="006D10CF"/>
    <w:rsid w:val="006D4AB5"/>
    <w:rsid w:val="006D50A8"/>
    <w:rsid w:val="006D5F3E"/>
    <w:rsid w:val="006D68B1"/>
    <w:rsid w:val="006D7FBC"/>
    <w:rsid w:val="006E023C"/>
    <w:rsid w:val="006E0540"/>
    <w:rsid w:val="006E10E1"/>
    <w:rsid w:val="006E217B"/>
    <w:rsid w:val="006E37ED"/>
    <w:rsid w:val="006E39F3"/>
    <w:rsid w:val="006E4A55"/>
    <w:rsid w:val="006E538F"/>
    <w:rsid w:val="006E5DA7"/>
    <w:rsid w:val="006F09E6"/>
    <w:rsid w:val="006F0B03"/>
    <w:rsid w:val="006F37C8"/>
    <w:rsid w:val="006F482B"/>
    <w:rsid w:val="006F54D0"/>
    <w:rsid w:val="006F73E7"/>
    <w:rsid w:val="006F79C2"/>
    <w:rsid w:val="006F7EA7"/>
    <w:rsid w:val="00700D19"/>
    <w:rsid w:val="00702120"/>
    <w:rsid w:val="0070243C"/>
    <w:rsid w:val="007024E5"/>
    <w:rsid w:val="00702DC2"/>
    <w:rsid w:val="00703A62"/>
    <w:rsid w:val="00703CB1"/>
    <w:rsid w:val="0070411F"/>
    <w:rsid w:val="00704519"/>
    <w:rsid w:val="00705008"/>
    <w:rsid w:val="00705EA2"/>
    <w:rsid w:val="007062CC"/>
    <w:rsid w:val="00706A28"/>
    <w:rsid w:val="0070761C"/>
    <w:rsid w:val="007077E2"/>
    <w:rsid w:val="0071167C"/>
    <w:rsid w:val="00712DDE"/>
    <w:rsid w:val="007144EC"/>
    <w:rsid w:val="00715724"/>
    <w:rsid w:val="00715D33"/>
    <w:rsid w:val="00716710"/>
    <w:rsid w:val="007173AB"/>
    <w:rsid w:val="00717A8C"/>
    <w:rsid w:val="00717B92"/>
    <w:rsid w:val="00721F37"/>
    <w:rsid w:val="00722B8A"/>
    <w:rsid w:val="00722C59"/>
    <w:rsid w:val="007235B9"/>
    <w:rsid w:val="00724DD6"/>
    <w:rsid w:val="00725008"/>
    <w:rsid w:val="007250FC"/>
    <w:rsid w:val="007268B5"/>
    <w:rsid w:val="007311EC"/>
    <w:rsid w:val="00731C66"/>
    <w:rsid w:val="007325A8"/>
    <w:rsid w:val="0073280E"/>
    <w:rsid w:val="00732CCB"/>
    <w:rsid w:val="00732F92"/>
    <w:rsid w:val="00733106"/>
    <w:rsid w:val="007359A0"/>
    <w:rsid w:val="00735F24"/>
    <w:rsid w:val="00737D6E"/>
    <w:rsid w:val="00744172"/>
    <w:rsid w:val="0074419C"/>
    <w:rsid w:val="00744451"/>
    <w:rsid w:val="00745C47"/>
    <w:rsid w:val="00745C98"/>
    <w:rsid w:val="00746944"/>
    <w:rsid w:val="00746957"/>
    <w:rsid w:val="00750C0B"/>
    <w:rsid w:val="00752C13"/>
    <w:rsid w:val="00754250"/>
    <w:rsid w:val="007552FF"/>
    <w:rsid w:val="00756674"/>
    <w:rsid w:val="00756ADD"/>
    <w:rsid w:val="00756E17"/>
    <w:rsid w:val="00756EED"/>
    <w:rsid w:val="00757128"/>
    <w:rsid w:val="00760559"/>
    <w:rsid w:val="0076186F"/>
    <w:rsid w:val="00762EF0"/>
    <w:rsid w:val="00763060"/>
    <w:rsid w:val="0076374F"/>
    <w:rsid w:val="00764182"/>
    <w:rsid w:val="007641C7"/>
    <w:rsid w:val="007645B7"/>
    <w:rsid w:val="007650C8"/>
    <w:rsid w:val="00765211"/>
    <w:rsid w:val="007657DB"/>
    <w:rsid w:val="00766F0D"/>
    <w:rsid w:val="00770782"/>
    <w:rsid w:val="007715B1"/>
    <w:rsid w:val="007723A4"/>
    <w:rsid w:val="0077442C"/>
    <w:rsid w:val="00775551"/>
    <w:rsid w:val="00775ADF"/>
    <w:rsid w:val="00776730"/>
    <w:rsid w:val="0077729F"/>
    <w:rsid w:val="00777EB9"/>
    <w:rsid w:val="00780227"/>
    <w:rsid w:val="0078038D"/>
    <w:rsid w:val="00780A58"/>
    <w:rsid w:val="007818D2"/>
    <w:rsid w:val="007822F6"/>
    <w:rsid w:val="0078274D"/>
    <w:rsid w:val="00784640"/>
    <w:rsid w:val="007853F1"/>
    <w:rsid w:val="007862F0"/>
    <w:rsid w:val="00790781"/>
    <w:rsid w:val="00790974"/>
    <w:rsid w:val="00790D26"/>
    <w:rsid w:val="007910D4"/>
    <w:rsid w:val="0079147A"/>
    <w:rsid w:val="0079198C"/>
    <w:rsid w:val="00791C49"/>
    <w:rsid w:val="007935BC"/>
    <w:rsid w:val="0079398A"/>
    <w:rsid w:val="00794547"/>
    <w:rsid w:val="007953B4"/>
    <w:rsid w:val="0079560A"/>
    <w:rsid w:val="00795C49"/>
    <w:rsid w:val="00796787"/>
    <w:rsid w:val="007967C1"/>
    <w:rsid w:val="00796DC0"/>
    <w:rsid w:val="007970BB"/>
    <w:rsid w:val="007979A1"/>
    <w:rsid w:val="00797F2F"/>
    <w:rsid w:val="00797FE2"/>
    <w:rsid w:val="007A015E"/>
    <w:rsid w:val="007A20E5"/>
    <w:rsid w:val="007A2DC9"/>
    <w:rsid w:val="007A31AC"/>
    <w:rsid w:val="007A3551"/>
    <w:rsid w:val="007A5CA9"/>
    <w:rsid w:val="007A713D"/>
    <w:rsid w:val="007A7ED9"/>
    <w:rsid w:val="007B0B12"/>
    <w:rsid w:val="007B1B70"/>
    <w:rsid w:val="007B24DB"/>
    <w:rsid w:val="007B37D0"/>
    <w:rsid w:val="007B3FAD"/>
    <w:rsid w:val="007B5915"/>
    <w:rsid w:val="007B5EA2"/>
    <w:rsid w:val="007B6F10"/>
    <w:rsid w:val="007C21E1"/>
    <w:rsid w:val="007C26D5"/>
    <w:rsid w:val="007C26E5"/>
    <w:rsid w:val="007C3461"/>
    <w:rsid w:val="007C3583"/>
    <w:rsid w:val="007C4A02"/>
    <w:rsid w:val="007C4B8E"/>
    <w:rsid w:val="007C50C6"/>
    <w:rsid w:val="007C6684"/>
    <w:rsid w:val="007C724E"/>
    <w:rsid w:val="007C7CB5"/>
    <w:rsid w:val="007D021C"/>
    <w:rsid w:val="007D20B5"/>
    <w:rsid w:val="007D2A93"/>
    <w:rsid w:val="007D4938"/>
    <w:rsid w:val="007D792A"/>
    <w:rsid w:val="007D7C76"/>
    <w:rsid w:val="007E11A4"/>
    <w:rsid w:val="007E18D6"/>
    <w:rsid w:val="007E1A23"/>
    <w:rsid w:val="007E268B"/>
    <w:rsid w:val="007E2F71"/>
    <w:rsid w:val="007E36D3"/>
    <w:rsid w:val="007E3B50"/>
    <w:rsid w:val="007E537C"/>
    <w:rsid w:val="007E72A1"/>
    <w:rsid w:val="007F01EA"/>
    <w:rsid w:val="007F11AD"/>
    <w:rsid w:val="007F19F2"/>
    <w:rsid w:val="007F1A92"/>
    <w:rsid w:val="007F2984"/>
    <w:rsid w:val="007F2CFE"/>
    <w:rsid w:val="007F2F53"/>
    <w:rsid w:val="007F36AF"/>
    <w:rsid w:val="007F4633"/>
    <w:rsid w:val="007F4893"/>
    <w:rsid w:val="007F53A7"/>
    <w:rsid w:val="007F57E8"/>
    <w:rsid w:val="007F5B82"/>
    <w:rsid w:val="007F6E79"/>
    <w:rsid w:val="007F7EDA"/>
    <w:rsid w:val="00800214"/>
    <w:rsid w:val="00800971"/>
    <w:rsid w:val="00802686"/>
    <w:rsid w:val="00802E20"/>
    <w:rsid w:val="0080467D"/>
    <w:rsid w:val="008047DD"/>
    <w:rsid w:val="00804B5F"/>
    <w:rsid w:val="00806116"/>
    <w:rsid w:val="00806689"/>
    <w:rsid w:val="008111DD"/>
    <w:rsid w:val="0081185C"/>
    <w:rsid w:val="008129BD"/>
    <w:rsid w:val="0081319A"/>
    <w:rsid w:val="00813BFE"/>
    <w:rsid w:val="00814BEA"/>
    <w:rsid w:val="00815E61"/>
    <w:rsid w:val="0081645E"/>
    <w:rsid w:val="008166CC"/>
    <w:rsid w:val="00816A4E"/>
    <w:rsid w:val="008177AD"/>
    <w:rsid w:val="008216A6"/>
    <w:rsid w:val="0082259A"/>
    <w:rsid w:val="00822C13"/>
    <w:rsid w:val="008245F9"/>
    <w:rsid w:val="00824D92"/>
    <w:rsid w:val="00825B9A"/>
    <w:rsid w:val="00825D7D"/>
    <w:rsid w:val="008267F8"/>
    <w:rsid w:val="00832EB3"/>
    <w:rsid w:val="008331DD"/>
    <w:rsid w:val="00835BDC"/>
    <w:rsid w:val="00835ECE"/>
    <w:rsid w:val="00836C9E"/>
    <w:rsid w:val="00842012"/>
    <w:rsid w:val="008424D2"/>
    <w:rsid w:val="00845DFB"/>
    <w:rsid w:val="00846544"/>
    <w:rsid w:val="00846C9F"/>
    <w:rsid w:val="00846D03"/>
    <w:rsid w:val="00847298"/>
    <w:rsid w:val="00847407"/>
    <w:rsid w:val="008500EC"/>
    <w:rsid w:val="00852CF3"/>
    <w:rsid w:val="008540A3"/>
    <w:rsid w:val="00854356"/>
    <w:rsid w:val="0085489F"/>
    <w:rsid w:val="0085508F"/>
    <w:rsid w:val="00855225"/>
    <w:rsid w:val="00856448"/>
    <w:rsid w:val="00857473"/>
    <w:rsid w:val="00857580"/>
    <w:rsid w:val="00860119"/>
    <w:rsid w:val="00860200"/>
    <w:rsid w:val="00861663"/>
    <w:rsid w:val="00861A51"/>
    <w:rsid w:val="008642D0"/>
    <w:rsid w:val="00864727"/>
    <w:rsid w:val="00864F42"/>
    <w:rsid w:val="00865B03"/>
    <w:rsid w:val="00865F0D"/>
    <w:rsid w:val="00866B1C"/>
    <w:rsid w:val="00866B29"/>
    <w:rsid w:val="00866E6A"/>
    <w:rsid w:val="008707FF"/>
    <w:rsid w:val="00871012"/>
    <w:rsid w:val="0087194E"/>
    <w:rsid w:val="0087368D"/>
    <w:rsid w:val="00873CA0"/>
    <w:rsid w:val="00874963"/>
    <w:rsid w:val="00876390"/>
    <w:rsid w:val="008763E6"/>
    <w:rsid w:val="00876A6F"/>
    <w:rsid w:val="00876DA0"/>
    <w:rsid w:val="008776A3"/>
    <w:rsid w:val="00877787"/>
    <w:rsid w:val="008777D1"/>
    <w:rsid w:val="00877DF1"/>
    <w:rsid w:val="00880BBD"/>
    <w:rsid w:val="00881FDD"/>
    <w:rsid w:val="00882029"/>
    <w:rsid w:val="00882163"/>
    <w:rsid w:val="00882253"/>
    <w:rsid w:val="00883558"/>
    <w:rsid w:val="00884374"/>
    <w:rsid w:val="00884902"/>
    <w:rsid w:val="00885817"/>
    <w:rsid w:val="00885CEB"/>
    <w:rsid w:val="00887686"/>
    <w:rsid w:val="008907CE"/>
    <w:rsid w:val="0089178A"/>
    <w:rsid w:val="00891E90"/>
    <w:rsid w:val="00891EE1"/>
    <w:rsid w:val="0089201F"/>
    <w:rsid w:val="00892862"/>
    <w:rsid w:val="00893755"/>
    <w:rsid w:val="0089447B"/>
    <w:rsid w:val="00895764"/>
    <w:rsid w:val="00895EF9"/>
    <w:rsid w:val="00896663"/>
    <w:rsid w:val="00896D59"/>
    <w:rsid w:val="00897FDF"/>
    <w:rsid w:val="008A1313"/>
    <w:rsid w:val="008A49C2"/>
    <w:rsid w:val="008A4A26"/>
    <w:rsid w:val="008A5BB5"/>
    <w:rsid w:val="008A67DA"/>
    <w:rsid w:val="008A67F7"/>
    <w:rsid w:val="008A6B36"/>
    <w:rsid w:val="008A77F7"/>
    <w:rsid w:val="008A7818"/>
    <w:rsid w:val="008B49F2"/>
    <w:rsid w:val="008B52BA"/>
    <w:rsid w:val="008B5854"/>
    <w:rsid w:val="008B590A"/>
    <w:rsid w:val="008B6D85"/>
    <w:rsid w:val="008B78C6"/>
    <w:rsid w:val="008B78C9"/>
    <w:rsid w:val="008C0045"/>
    <w:rsid w:val="008C1400"/>
    <w:rsid w:val="008C20D6"/>
    <w:rsid w:val="008C2297"/>
    <w:rsid w:val="008C32F0"/>
    <w:rsid w:val="008C3FCF"/>
    <w:rsid w:val="008C4209"/>
    <w:rsid w:val="008C59FF"/>
    <w:rsid w:val="008C6E94"/>
    <w:rsid w:val="008D16FE"/>
    <w:rsid w:val="008D1B92"/>
    <w:rsid w:val="008D4680"/>
    <w:rsid w:val="008D5CB8"/>
    <w:rsid w:val="008D7E77"/>
    <w:rsid w:val="008E041A"/>
    <w:rsid w:val="008E084E"/>
    <w:rsid w:val="008E11DC"/>
    <w:rsid w:val="008E1D35"/>
    <w:rsid w:val="008E27E4"/>
    <w:rsid w:val="008E48FD"/>
    <w:rsid w:val="008E4BAB"/>
    <w:rsid w:val="008E50E8"/>
    <w:rsid w:val="008E6AD7"/>
    <w:rsid w:val="008E7513"/>
    <w:rsid w:val="008F0725"/>
    <w:rsid w:val="008F08B7"/>
    <w:rsid w:val="008F1E78"/>
    <w:rsid w:val="008F32F0"/>
    <w:rsid w:val="008F386A"/>
    <w:rsid w:val="008F3AA8"/>
    <w:rsid w:val="008F3CAE"/>
    <w:rsid w:val="008F4A4C"/>
    <w:rsid w:val="008F4CA3"/>
    <w:rsid w:val="008F5225"/>
    <w:rsid w:val="008F565D"/>
    <w:rsid w:val="008F6BE4"/>
    <w:rsid w:val="008F6C4C"/>
    <w:rsid w:val="009005D8"/>
    <w:rsid w:val="009016AF"/>
    <w:rsid w:val="009018CC"/>
    <w:rsid w:val="0090282D"/>
    <w:rsid w:val="00902E56"/>
    <w:rsid w:val="00903825"/>
    <w:rsid w:val="009061C9"/>
    <w:rsid w:val="0090725D"/>
    <w:rsid w:val="00910BDD"/>
    <w:rsid w:val="009111F4"/>
    <w:rsid w:val="0091124A"/>
    <w:rsid w:val="0091299C"/>
    <w:rsid w:val="00913657"/>
    <w:rsid w:val="0091373C"/>
    <w:rsid w:val="00915108"/>
    <w:rsid w:val="00916FD3"/>
    <w:rsid w:val="00917789"/>
    <w:rsid w:val="009179A1"/>
    <w:rsid w:val="0092093C"/>
    <w:rsid w:val="0092167B"/>
    <w:rsid w:val="00921DEC"/>
    <w:rsid w:val="00924114"/>
    <w:rsid w:val="0092475B"/>
    <w:rsid w:val="00924835"/>
    <w:rsid w:val="00924E63"/>
    <w:rsid w:val="009266D8"/>
    <w:rsid w:val="00926C31"/>
    <w:rsid w:val="00930464"/>
    <w:rsid w:val="009309E0"/>
    <w:rsid w:val="00930FC2"/>
    <w:rsid w:val="0093377B"/>
    <w:rsid w:val="00934DD4"/>
    <w:rsid w:val="00935229"/>
    <w:rsid w:val="00937379"/>
    <w:rsid w:val="0094069E"/>
    <w:rsid w:val="009421A8"/>
    <w:rsid w:val="0094452E"/>
    <w:rsid w:val="00944EEC"/>
    <w:rsid w:val="0094553D"/>
    <w:rsid w:val="00946D9C"/>
    <w:rsid w:val="0095185F"/>
    <w:rsid w:val="00952D83"/>
    <w:rsid w:val="00954F05"/>
    <w:rsid w:val="00955416"/>
    <w:rsid w:val="00955588"/>
    <w:rsid w:val="00955D55"/>
    <w:rsid w:val="00956463"/>
    <w:rsid w:val="00956C4D"/>
    <w:rsid w:val="0096240C"/>
    <w:rsid w:val="00962430"/>
    <w:rsid w:val="009624D5"/>
    <w:rsid w:val="009628B2"/>
    <w:rsid w:val="00963B96"/>
    <w:rsid w:val="00964F8C"/>
    <w:rsid w:val="00965A50"/>
    <w:rsid w:val="00965BDD"/>
    <w:rsid w:val="009664E6"/>
    <w:rsid w:val="00967A28"/>
    <w:rsid w:val="00970C05"/>
    <w:rsid w:val="00970D93"/>
    <w:rsid w:val="009712EE"/>
    <w:rsid w:val="00973AC3"/>
    <w:rsid w:val="00973F5D"/>
    <w:rsid w:val="00974190"/>
    <w:rsid w:val="00974821"/>
    <w:rsid w:val="00975A1E"/>
    <w:rsid w:val="00976101"/>
    <w:rsid w:val="00976B61"/>
    <w:rsid w:val="00976F38"/>
    <w:rsid w:val="009774B1"/>
    <w:rsid w:val="00980201"/>
    <w:rsid w:val="00980466"/>
    <w:rsid w:val="00980909"/>
    <w:rsid w:val="00980C96"/>
    <w:rsid w:val="00980D16"/>
    <w:rsid w:val="009818B9"/>
    <w:rsid w:val="00983C8E"/>
    <w:rsid w:val="009847AB"/>
    <w:rsid w:val="0098502F"/>
    <w:rsid w:val="0098514C"/>
    <w:rsid w:val="00985981"/>
    <w:rsid w:val="0099057C"/>
    <w:rsid w:val="00990B66"/>
    <w:rsid w:val="00991E23"/>
    <w:rsid w:val="00992A3D"/>
    <w:rsid w:val="00993510"/>
    <w:rsid w:val="00993A18"/>
    <w:rsid w:val="009940E8"/>
    <w:rsid w:val="009948EB"/>
    <w:rsid w:val="00994D7E"/>
    <w:rsid w:val="00995DD6"/>
    <w:rsid w:val="009A00CF"/>
    <w:rsid w:val="009A09AE"/>
    <w:rsid w:val="009A0D1B"/>
    <w:rsid w:val="009A14B5"/>
    <w:rsid w:val="009A15C8"/>
    <w:rsid w:val="009A2E24"/>
    <w:rsid w:val="009A3938"/>
    <w:rsid w:val="009A5A90"/>
    <w:rsid w:val="009A60D7"/>
    <w:rsid w:val="009B00FE"/>
    <w:rsid w:val="009B048F"/>
    <w:rsid w:val="009B2B9A"/>
    <w:rsid w:val="009B3726"/>
    <w:rsid w:val="009B3AE2"/>
    <w:rsid w:val="009B40D3"/>
    <w:rsid w:val="009B4CEB"/>
    <w:rsid w:val="009B51FC"/>
    <w:rsid w:val="009B5FFF"/>
    <w:rsid w:val="009B7420"/>
    <w:rsid w:val="009B7FF7"/>
    <w:rsid w:val="009C0963"/>
    <w:rsid w:val="009C0A04"/>
    <w:rsid w:val="009C0F02"/>
    <w:rsid w:val="009C1D53"/>
    <w:rsid w:val="009C1F47"/>
    <w:rsid w:val="009C30C9"/>
    <w:rsid w:val="009C3CC7"/>
    <w:rsid w:val="009C490A"/>
    <w:rsid w:val="009C51AE"/>
    <w:rsid w:val="009C679D"/>
    <w:rsid w:val="009C6A1A"/>
    <w:rsid w:val="009C6C02"/>
    <w:rsid w:val="009C70BE"/>
    <w:rsid w:val="009C76D5"/>
    <w:rsid w:val="009D0B74"/>
    <w:rsid w:val="009D1AA6"/>
    <w:rsid w:val="009D268A"/>
    <w:rsid w:val="009D378A"/>
    <w:rsid w:val="009D44BD"/>
    <w:rsid w:val="009D49E4"/>
    <w:rsid w:val="009D4C26"/>
    <w:rsid w:val="009D541D"/>
    <w:rsid w:val="009D74CD"/>
    <w:rsid w:val="009E119C"/>
    <w:rsid w:val="009E2D54"/>
    <w:rsid w:val="009E3091"/>
    <w:rsid w:val="009E325F"/>
    <w:rsid w:val="009E36A3"/>
    <w:rsid w:val="009E3934"/>
    <w:rsid w:val="009E3CE7"/>
    <w:rsid w:val="009E4701"/>
    <w:rsid w:val="009E4FB9"/>
    <w:rsid w:val="009E529F"/>
    <w:rsid w:val="009F047F"/>
    <w:rsid w:val="009F13F5"/>
    <w:rsid w:val="009F1B6D"/>
    <w:rsid w:val="009F1BFA"/>
    <w:rsid w:val="009F1D25"/>
    <w:rsid w:val="009F294D"/>
    <w:rsid w:val="009F31A3"/>
    <w:rsid w:val="009F3B9B"/>
    <w:rsid w:val="009F3BE1"/>
    <w:rsid w:val="009F3C92"/>
    <w:rsid w:val="009F4553"/>
    <w:rsid w:val="009F5A20"/>
    <w:rsid w:val="009F5FB7"/>
    <w:rsid w:val="00A0131A"/>
    <w:rsid w:val="00A01FC7"/>
    <w:rsid w:val="00A03E85"/>
    <w:rsid w:val="00A049FE"/>
    <w:rsid w:val="00A04EDE"/>
    <w:rsid w:val="00A0512D"/>
    <w:rsid w:val="00A05152"/>
    <w:rsid w:val="00A07EAE"/>
    <w:rsid w:val="00A106BB"/>
    <w:rsid w:val="00A11CAA"/>
    <w:rsid w:val="00A11FF0"/>
    <w:rsid w:val="00A12DF6"/>
    <w:rsid w:val="00A1334F"/>
    <w:rsid w:val="00A142D3"/>
    <w:rsid w:val="00A15625"/>
    <w:rsid w:val="00A16501"/>
    <w:rsid w:val="00A1782B"/>
    <w:rsid w:val="00A21B72"/>
    <w:rsid w:val="00A2274B"/>
    <w:rsid w:val="00A22AD1"/>
    <w:rsid w:val="00A22DC2"/>
    <w:rsid w:val="00A22FAB"/>
    <w:rsid w:val="00A2317A"/>
    <w:rsid w:val="00A242EF"/>
    <w:rsid w:val="00A24E5E"/>
    <w:rsid w:val="00A2577E"/>
    <w:rsid w:val="00A26CCD"/>
    <w:rsid w:val="00A302D4"/>
    <w:rsid w:val="00A30F26"/>
    <w:rsid w:val="00A32F69"/>
    <w:rsid w:val="00A33A81"/>
    <w:rsid w:val="00A33FC8"/>
    <w:rsid w:val="00A34832"/>
    <w:rsid w:val="00A34E79"/>
    <w:rsid w:val="00A34E8F"/>
    <w:rsid w:val="00A36E64"/>
    <w:rsid w:val="00A40E95"/>
    <w:rsid w:val="00A427F7"/>
    <w:rsid w:val="00A42D82"/>
    <w:rsid w:val="00A43468"/>
    <w:rsid w:val="00A50081"/>
    <w:rsid w:val="00A5019B"/>
    <w:rsid w:val="00A502B3"/>
    <w:rsid w:val="00A50C7B"/>
    <w:rsid w:val="00A50D2F"/>
    <w:rsid w:val="00A528E9"/>
    <w:rsid w:val="00A52FBB"/>
    <w:rsid w:val="00A53226"/>
    <w:rsid w:val="00A5400D"/>
    <w:rsid w:val="00A54D49"/>
    <w:rsid w:val="00A551AE"/>
    <w:rsid w:val="00A565BA"/>
    <w:rsid w:val="00A56E9F"/>
    <w:rsid w:val="00A57952"/>
    <w:rsid w:val="00A60365"/>
    <w:rsid w:val="00A62C04"/>
    <w:rsid w:val="00A62F14"/>
    <w:rsid w:val="00A637DD"/>
    <w:rsid w:val="00A63C0B"/>
    <w:rsid w:val="00A641CC"/>
    <w:rsid w:val="00A6578B"/>
    <w:rsid w:val="00A66213"/>
    <w:rsid w:val="00A6630E"/>
    <w:rsid w:val="00A668EF"/>
    <w:rsid w:val="00A67074"/>
    <w:rsid w:val="00A6744B"/>
    <w:rsid w:val="00A67CF2"/>
    <w:rsid w:val="00A705E4"/>
    <w:rsid w:val="00A711E2"/>
    <w:rsid w:val="00A71DDD"/>
    <w:rsid w:val="00A72021"/>
    <w:rsid w:val="00A73402"/>
    <w:rsid w:val="00A74B86"/>
    <w:rsid w:val="00A74DAD"/>
    <w:rsid w:val="00A76574"/>
    <w:rsid w:val="00A77301"/>
    <w:rsid w:val="00A8371D"/>
    <w:rsid w:val="00A84C10"/>
    <w:rsid w:val="00A84C4D"/>
    <w:rsid w:val="00A854AC"/>
    <w:rsid w:val="00A862B8"/>
    <w:rsid w:val="00A86537"/>
    <w:rsid w:val="00A900D8"/>
    <w:rsid w:val="00A908A6"/>
    <w:rsid w:val="00A912A5"/>
    <w:rsid w:val="00A92F25"/>
    <w:rsid w:val="00A9305C"/>
    <w:rsid w:val="00A93E2A"/>
    <w:rsid w:val="00A94D38"/>
    <w:rsid w:val="00A94D39"/>
    <w:rsid w:val="00A95ACF"/>
    <w:rsid w:val="00A96581"/>
    <w:rsid w:val="00A97BAC"/>
    <w:rsid w:val="00AA0BE1"/>
    <w:rsid w:val="00AA18DF"/>
    <w:rsid w:val="00AB0984"/>
    <w:rsid w:val="00AB22AB"/>
    <w:rsid w:val="00AB3305"/>
    <w:rsid w:val="00AB3B09"/>
    <w:rsid w:val="00AB3BB4"/>
    <w:rsid w:val="00AB4D01"/>
    <w:rsid w:val="00AB539A"/>
    <w:rsid w:val="00AC028B"/>
    <w:rsid w:val="00AC0DDF"/>
    <w:rsid w:val="00AC10B1"/>
    <w:rsid w:val="00AC1AA3"/>
    <w:rsid w:val="00AC1B28"/>
    <w:rsid w:val="00AC1CF2"/>
    <w:rsid w:val="00AC3DF4"/>
    <w:rsid w:val="00AC3F07"/>
    <w:rsid w:val="00AC4670"/>
    <w:rsid w:val="00AC59FD"/>
    <w:rsid w:val="00AC69E4"/>
    <w:rsid w:val="00AC7845"/>
    <w:rsid w:val="00AC79BF"/>
    <w:rsid w:val="00AD2A43"/>
    <w:rsid w:val="00AD3BBF"/>
    <w:rsid w:val="00AD3FDA"/>
    <w:rsid w:val="00AD482B"/>
    <w:rsid w:val="00AD581F"/>
    <w:rsid w:val="00AD5A86"/>
    <w:rsid w:val="00AD5BDF"/>
    <w:rsid w:val="00AD611C"/>
    <w:rsid w:val="00AD6E58"/>
    <w:rsid w:val="00AD7AC4"/>
    <w:rsid w:val="00AD7EA8"/>
    <w:rsid w:val="00AE02B8"/>
    <w:rsid w:val="00AE0CCE"/>
    <w:rsid w:val="00AE0CF4"/>
    <w:rsid w:val="00AE2459"/>
    <w:rsid w:val="00AE2DE4"/>
    <w:rsid w:val="00AE3D52"/>
    <w:rsid w:val="00AE4447"/>
    <w:rsid w:val="00AE4647"/>
    <w:rsid w:val="00AE5DE5"/>
    <w:rsid w:val="00AE632C"/>
    <w:rsid w:val="00AF02E0"/>
    <w:rsid w:val="00AF0DF0"/>
    <w:rsid w:val="00AF1905"/>
    <w:rsid w:val="00AF1EF2"/>
    <w:rsid w:val="00AF2B3A"/>
    <w:rsid w:val="00AF2DF9"/>
    <w:rsid w:val="00AF3332"/>
    <w:rsid w:val="00AF36F4"/>
    <w:rsid w:val="00AF4C1B"/>
    <w:rsid w:val="00AF4E2D"/>
    <w:rsid w:val="00AF4E67"/>
    <w:rsid w:val="00AF637A"/>
    <w:rsid w:val="00AF68A1"/>
    <w:rsid w:val="00AF7DB5"/>
    <w:rsid w:val="00B004D2"/>
    <w:rsid w:val="00B014A1"/>
    <w:rsid w:val="00B015E3"/>
    <w:rsid w:val="00B01C55"/>
    <w:rsid w:val="00B025A0"/>
    <w:rsid w:val="00B03CB4"/>
    <w:rsid w:val="00B03D9A"/>
    <w:rsid w:val="00B05634"/>
    <w:rsid w:val="00B065DF"/>
    <w:rsid w:val="00B06AFC"/>
    <w:rsid w:val="00B115E6"/>
    <w:rsid w:val="00B119C2"/>
    <w:rsid w:val="00B12554"/>
    <w:rsid w:val="00B135B5"/>
    <w:rsid w:val="00B15173"/>
    <w:rsid w:val="00B15277"/>
    <w:rsid w:val="00B1591E"/>
    <w:rsid w:val="00B16809"/>
    <w:rsid w:val="00B16D03"/>
    <w:rsid w:val="00B17063"/>
    <w:rsid w:val="00B22017"/>
    <w:rsid w:val="00B225D3"/>
    <w:rsid w:val="00B22DC1"/>
    <w:rsid w:val="00B23079"/>
    <w:rsid w:val="00B23318"/>
    <w:rsid w:val="00B2603A"/>
    <w:rsid w:val="00B261CC"/>
    <w:rsid w:val="00B2634F"/>
    <w:rsid w:val="00B271AC"/>
    <w:rsid w:val="00B30A3B"/>
    <w:rsid w:val="00B31A4E"/>
    <w:rsid w:val="00B31E18"/>
    <w:rsid w:val="00B31F91"/>
    <w:rsid w:val="00B31FB0"/>
    <w:rsid w:val="00B320DB"/>
    <w:rsid w:val="00B32F35"/>
    <w:rsid w:val="00B344BC"/>
    <w:rsid w:val="00B35315"/>
    <w:rsid w:val="00B353EE"/>
    <w:rsid w:val="00B354B1"/>
    <w:rsid w:val="00B35AD7"/>
    <w:rsid w:val="00B36243"/>
    <w:rsid w:val="00B363B8"/>
    <w:rsid w:val="00B41FCB"/>
    <w:rsid w:val="00B421FE"/>
    <w:rsid w:val="00B42A56"/>
    <w:rsid w:val="00B44084"/>
    <w:rsid w:val="00B4469B"/>
    <w:rsid w:val="00B44FD8"/>
    <w:rsid w:val="00B44FEE"/>
    <w:rsid w:val="00B4773D"/>
    <w:rsid w:val="00B47C68"/>
    <w:rsid w:val="00B50D27"/>
    <w:rsid w:val="00B52769"/>
    <w:rsid w:val="00B538F5"/>
    <w:rsid w:val="00B53D0D"/>
    <w:rsid w:val="00B545A2"/>
    <w:rsid w:val="00B54774"/>
    <w:rsid w:val="00B55E49"/>
    <w:rsid w:val="00B564FC"/>
    <w:rsid w:val="00B57048"/>
    <w:rsid w:val="00B57D10"/>
    <w:rsid w:val="00B61D33"/>
    <w:rsid w:val="00B620F8"/>
    <w:rsid w:val="00B64AAE"/>
    <w:rsid w:val="00B64E05"/>
    <w:rsid w:val="00B6716C"/>
    <w:rsid w:val="00B711F8"/>
    <w:rsid w:val="00B72306"/>
    <w:rsid w:val="00B7269E"/>
    <w:rsid w:val="00B731E2"/>
    <w:rsid w:val="00B732A2"/>
    <w:rsid w:val="00B73C40"/>
    <w:rsid w:val="00B74217"/>
    <w:rsid w:val="00B74880"/>
    <w:rsid w:val="00B750B8"/>
    <w:rsid w:val="00B767A3"/>
    <w:rsid w:val="00B7694F"/>
    <w:rsid w:val="00B77371"/>
    <w:rsid w:val="00B778D9"/>
    <w:rsid w:val="00B77EAC"/>
    <w:rsid w:val="00B80B1F"/>
    <w:rsid w:val="00B81410"/>
    <w:rsid w:val="00B82234"/>
    <w:rsid w:val="00B823E4"/>
    <w:rsid w:val="00B82D83"/>
    <w:rsid w:val="00B82F8D"/>
    <w:rsid w:val="00B8314F"/>
    <w:rsid w:val="00B833B2"/>
    <w:rsid w:val="00B84513"/>
    <w:rsid w:val="00B84944"/>
    <w:rsid w:val="00B8496B"/>
    <w:rsid w:val="00B84A11"/>
    <w:rsid w:val="00B84CC5"/>
    <w:rsid w:val="00B84FE1"/>
    <w:rsid w:val="00B869FD"/>
    <w:rsid w:val="00B86C26"/>
    <w:rsid w:val="00B918E4"/>
    <w:rsid w:val="00B91C97"/>
    <w:rsid w:val="00B9326B"/>
    <w:rsid w:val="00B93851"/>
    <w:rsid w:val="00B95A78"/>
    <w:rsid w:val="00B95D77"/>
    <w:rsid w:val="00B95F0E"/>
    <w:rsid w:val="00B96600"/>
    <w:rsid w:val="00B97F82"/>
    <w:rsid w:val="00BA09FC"/>
    <w:rsid w:val="00BA0BEF"/>
    <w:rsid w:val="00BA1622"/>
    <w:rsid w:val="00BA2100"/>
    <w:rsid w:val="00BA329A"/>
    <w:rsid w:val="00BA41D3"/>
    <w:rsid w:val="00BA60EC"/>
    <w:rsid w:val="00BA6132"/>
    <w:rsid w:val="00BA6570"/>
    <w:rsid w:val="00BA76D2"/>
    <w:rsid w:val="00BA7992"/>
    <w:rsid w:val="00BB0D43"/>
    <w:rsid w:val="00BB1203"/>
    <w:rsid w:val="00BB1C1C"/>
    <w:rsid w:val="00BB20DA"/>
    <w:rsid w:val="00BB2B08"/>
    <w:rsid w:val="00BB310E"/>
    <w:rsid w:val="00BB32B9"/>
    <w:rsid w:val="00BB353F"/>
    <w:rsid w:val="00BB3A82"/>
    <w:rsid w:val="00BB4436"/>
    <w:rsid w:val="00BB450C"/>
    <w:rsid w:val="00BB694E"/>
    <w:rsid w:val="00BB7492"/>
    <w:rsid w:val="00BC35C9"/>
    <w:rsid w:val="00BC3BF2"/>
    <w:rsid w:val="00BC4506"/>
    <w:rsid w:val="00BC4527"/>
    <w:rsid w:val="00BC45CF"/>
    <w:rsid w:val="00BC46F8"/>
    <w:rsid w:val="00BC5678"/>
    <w:rsid w:val="00BC5704"/>
    <w:rsid w:val="00BC5DCA"/>
    <w:rsid w:val="00BC63FD"/>
    <w:rsid w:val="00BC6B1E"/>
    <w:rsid w:val="00BC74FF"/>
    <w:rsid w:val="00BC798B"/>
    <w:rsid w:val="00BD0E36"/>
    <w:rsid w:val="00BD1350"/>
    <w:rsid w:val="00BD231E"/>
    <w:rsid w:val="00BD2C43"/>
    <w:rsid w:val="00BD42F4"/>
    <w:rsid w:val="00BD4320"/>
    <w:rsid w:val="00BD6513"/>
    <w:rsid w:val="00BD68A9"/>
    <w:rsid w:val="00BD6FAC"/>
    <w:rsid w:val="00BD71D6"/>
    <w:rsid w:val="00BD7778"/>
    <w:rsid w:val="00BE05C5"/>
    <w:rsid w:val="00BE0829"/>
    <w:rsid w:val="00BE0C9A"/>
    <w:rsid w:val="00BE10A3"/>
    <w:rsid w:val="00BE117D"/>
    <w:rsid w:val="00BE203B"/>
    <w:rsid w:val="00BE2B59"/>
    <w:rsid w:val="00BE4E37"/>
    <w:rsid w:val="00BE62EA"/>
    <w:rsid w:val="00BF100C"/>
    <w:rsid w:val="00BF354B"/>
    <w:rsid w:val="00BF47B9"/>
    <w:rsid w:val="00BF508A"/>
    <w:rsid w:val="00BF58B4"/>
    <w:rsid w:val="00BF637A"/>
    <w:rsid w:val="00BF6C01"/>
    <w:rsid w:val="00C00421"/>
    <w:rsid w:val="00C007A1"/>
    <w:rsid w:val="00C00F02"/>
    <w:rsid w:val="00C02A77"/>
    <w:rsid w:val="00C04E82"/>
    <w:rsid w:val="00C064A8"/>
    <w:rsid w:val="00C069DF"/>
    <w:rsid w:val="00C06D4E"/>
    <w:rsid w:val="00C10AB1"/>
    <w:rsid w:val="00C10B53"/>
    <w:rsid w:val="00C11BB6"/>
    <w:rsid w:val="00C13210"/>
    <w:rsid w:val="00C13D84"/>
    <w:rsid w:val="00C13F92"/>
    <w:rsid w:val="00C143E4"/>
    <w:rsid w:val="00C150B4"/>
    <w:rsid w:val="00C1514E"/>
    <w:rsid w:val="00C1748A"/>
    <w:rsid w:val="00C1794D"/>
    <w:rsid w:val="00C17B64"/>
    <w:rsid w:val="00C204EC"/>
    <w:rsid w:val="00C20850"/>
    <w:rsid w:val="00C217B5"/>
    <w:rsid w:val="00C22F0F"/>
    <w:rsid w:val="00C24140"/>
    <w:rsid w:val="00C24189"/>
    <w:rsid w:val="00C24C43"/>
    <w:rsid w:val="00C24FF5"/>
    <w:rsid w:val="00C25501"/>
    <w:rsid w:val="00C2595C"/>
    <w:rsid w:val="00C25A5A"/>
    <w:rsid w:val="00C30002"/>
    <w:rsid w:val="00C3075D"/>
    <w:rsid w:val="00C30B7F"/>
    <w:rsid w:val="00C3111F"/>
    <w:rsid w:val="00C33F0D"/>
    <w:rsid w:val="00C34706"/>
    <w:rsid w:val="00C34908"/>
    <w:rsid w:val="00C34F1F"/>
    <w:rsid w:val="00C36A53"/>
    <w:rsid w:val="00C40A51"/>
    <w:rsid w:val="00C43D32"/>
    <w:rsid w:val="00C44D1A"/>
    <w:rsid w:val="00C45302"/>
    <w:rsid w:val="00C45387"/>
    <w:rsid w:val="00C4582B"/>
    <w:rsid w:val="00C46BBE"/>
    <w:rsid w:val="00C47126"/>
    <w:rsid w:val="00C47AF3"/>
    <w:rsid w:val="00C50127"/>
    <w:rsid w:val="00C50C06"/>
    <w:rsid w:val="00C51FE6"/>
    <w:rsid w:val="00C5278B"/>
    <w:rsid w:val="00C556E6"/>
    <w:rsid w:val="00C607ED"/>
    <w:rsid w:val="00C6088D"/>
    <w:rsid w:val="00C60AB1"/>
    <w:rsid w:val="00C610CA"/>
    <w:rsid w:val="00C61467"/>
    <w:rsid w:val="00C634B4"/>
    <w:rsid w:val="00C636FA"/>
    <w:rsid w:val="00C65119"/>
    <w:rsid w:val="00C659A4"/>
    <w:rsid w:val="00C702E7"/>
    <w:rsid w:val="00C7173C"/>
    <w:rsid w:val="00C7243C"/>
    <w:rsid w:val="00C7322E"/>
    <w:rsid w:val="00C74187"/>
    <w:rsid w:val="00C74E0C"/>
    <w:rsid w:val="00C752A5"/>
    <w:rsid w:val="00C76455"/>
    <w:rsid w:val="00C80629"/>
    <w:rsid w:val="00C80C71"/>
    <w:rsid w:val="00C810EA"/>
    <w:rsid w:val="00C82B07"/>
    <w:rsid w:val="00C82BF2"/>
    <w:rsid w:val="00C83909"/>
    <w:rsid w:val="00C85627"/>
    <w:rsid w:val="00C87BB4"/>
    <w:rsid w:val="00C90082"/>
    <w:rsid w:val="00C908D9"/>
    <w:rsid w:val="00C90F74"/>
    <w:rsid w:val="00C9126A"/>
    <w:rsid w:val="00C92E71"/>
    <w:rsid w:val="00C9401C"/>
    <w:rsid w:val="00C941E8"/>
    <w:rsid w:val="00C94A16"/>
    <w:rsid w:val="00C94D5D"/>
    <w:rsid w:val="00C9548E"/>
    <w:rsid w:val="00C95C8C"/>
    <w:rsid w:val="00CA064B"/>
    <w:rsid w:val="00CA1B32"/>
    <w:rsid w:val="00CA2061"/>
    <w:rsid w:val="00CA2B86"/>
    <w:rsid w:val="00CA39D7"/>
    <w:rsid w:val="00CA422F"/>
    <w:rsid w:val="00CA4CE0"/>
    <w:rsid w:val="00CA4F68"/>
    <w:rsid w:val="00CA5717"/>
    <w:rsid w:val="00CA6317"/>
    <w:rsid w:val="00CA71E0"/>
    <w:rsid w:val="00CB115A"/>
    <w:rsid w:val="00CB148A"/>
    <w:rsid w:val="00CB1766"/>
    <w:rsid w:val="00CB1A2B"/>
    <w:rsid w:val="00CB1B6E"/>
    <w:rsid w:val="00CB2AC6"/>
    <w:rsid w:val="00CB30DF"/>
    <w:rsid w:val="00CB329D"/>
    <w:rsid w:val="00CB3D3F"/>
    <w:rsid w:val="00CB42DE"/>
    <w:rsid w:val="00CB46CC"/>
    <w:rsid w:val="00CB6D66"/>
    <w:rsid w:val="00CB6DAE"/>
    <w:rsid w:val="00CB7535"/>
    <w:rsid w:val="00CC0A1F"/>
    <w:rsid w:val="00CC11AE"/>
    <w:rsid w:val="00CC2000"/>
    <w:rsid w:val="00CC47FD"/>
    <w:rsid w:val="00CC6027"/>
    <w:rsid w:val="00CC679F"/>
    <w:rsid w:val="00CD0607"/>
    <w:rsid w:val="00CD0BFC"/>
    <w:rsid w:val="00CD165C"/>
    <w:rsid w:val="00CD1CC7"/>
    <w:rsid w:val="00CD3C36"/>
    <w:rsid w:val="00CD53E0"/>
    <w:rsid w:val="00CD54AB"/>
    <w:rsid w:val="00CD592A"/>
    <w:rsid w:val="00CD593D"/>
    <w:rsid w:val="00CD5E2A"/>
    <w:rsid w:val="00CD7C3C"/>
    <w:rsid w:val="00CE0030"/>
    <w:rsid w:val="00CE0079"/>
    <w:rsid w:val="00CE06D8"/>
    <w:rsid w:val="00CE08AA"/>
    <w:rsid w:val="00CE33BF"/>
    <w:rsid w:val="00CE3472"/>
    <w:rsid w:val="00CE449D"/>
    <w:rsid w:val="00CE49FA"/>
    <w:rsid w:val="00CE4CD3"/>
    <w:rsid w:val="00CE5905"/>
    <w:rsid w:val="00CE5FF4"/>
    <w:rsid w:val="00CE7B94"/>
    <w:rsid w:val="00CF03DF"/>
    <w:rsid w:val="00CF56E8"/>
    <w:rsid w:val="00CF6117"/>
    <w:rsid w:val="00CF6792"/>
    <w:rsid w:val="00CF6D94"/>
    <w:rsid w:val="00CF719E"/>
    <w:rsid w:val="00CF7405"/>
    <w:rsid w:val="00CF741F"/>
    <w:rsid w:val="00CF7F57"/>
    <w:rsid w:val="00D0071C"/>
    <w:rsid w:val="00D01168"/>
    <w:rsid w:val="00D0154D"/>
    <w:rsid w:val="00D01D9F"/>
    <w:rsid w:val="00D0254A"/>
    <w:rsid w:val="00D02D0D"/>
    <w:rsid w:val="00D03531"/>
    <w:rsid w:val="00D059B5"/>
    <w:rsid w:val="00D05A9D"/>
    <w:rsid w:val="00D06495"/>
    <w:rsid w:val="00D06911"/>
    <w:rsid w:val="00D07D4B"/>
    <w:rsid w:val="00D106E6"/>
    <w:rsid w:val="00D12008"/>
    <w:rsid w:val="00D12724"/>
    <w:rsid w:val="00D14488"/>
    <w:rsid w:val="00D15409"/>
    <w:rsid w:val="00D15CE9"/>
    <w:rsid w:val="00D1671F"/>
    <w:rsid w:val="00D17323"/>
    <w:rsid w:val="00D20647"/>
    <w:rsid w:val="00D21965"/>
    <w:rsid w:val="00D221FD"/>
    <w:rsid w:val="00D235FA"/>
    <w:rsid w:val="00D23C2C"/>
    <w:rsid w:val="00D242B2"/>
    <w:rsid w:val="00D2564A"/>
    <w:rsid w:val="00D268AB"/>
    <w:rsid w:val="00D31C7B"/>
    <w:rsid w:val="00D33460"/>
    <w:rsid w:val="00D33697"/>
    <w:rsid w:val="00D337C3"/>
    <w:rsid w:val="00D33EFE"/>
    <w:rsid w:val="00D3498F"/>
    <w:rsid w:val="00D34F22"/>
    <w:rsid w:val="00D35DDB"/>
    <w:rsid w:val="00D3605B"/>
    <w:rsid w:val="00D36407"/>
    <w:rsid w:val="00D365DD"/>
    <w:rsid w:val="00D37C57"/>
    <w:rsid w:val="00D37CF2"/>
    <w:rsid w:val="00D406C8"/>
    <w:rsid w:val="00D41294"/>
    <w:rsid w:val="00D42059"/>
    <w:rsid w:val="00D43818"/>
    <w:rsid w:val="00D43D54"/>
    <w:rsid w:val="00D43E9A"/>
    <w:rsid w:val="00D442C2"/>
    <w:rsid w:val="00D454A3"/>
    <w:rsid w:val="00D46783"/>
    <w:rsid w:val="00D4710F"/>
    <w:rsid w:val="00D47CD0"/>
    <w:rsid w:val="00D50176"/>
    <w:rsid w:val="00D506F8"/>
    <w:rsid w:val="00D508A7"/>
    <w:rsid w:val="00D5098F"/>
    <w:rsid w:val="00D5158D"/>
    <w:rsid w:val="00D52792"/>
    <w:rsid w:val="00D52C79"/>
    <w:rsid w:val="00D53B39"/>
    <w:rsid w:val="00D54B8C"/>
    <w:rsid w:val="00D54F80"/>
    <w:rsid w:val="00D55134"/>
    <w:rsid w:val="00D552CF"/>
    <w:rsid w:val="00D57F79"/>
    <w:rsid w:val="00D604D5"/>
    <w:rsid w:val="00D608B9"/>
    <w:rsid w:val="00D60991"/>
    <w:rsid w:val="00D62E0C"/>
    <w:rsid w:val="00D64B7E"/>
    <w:rsid w:val="00D664DD"/>
    <w:rsid w:val="00D66912"/>
    <w:rsid w:val="00D66E1F"/>
    <w:rsid w:val="00D70955"/>
    <w:rsid w:val="00D70D42"/>
    <w:rsid w:val="00D71D34"/>
    <w:rsid w:val="00D72A38"/>
    <w:rsid w:val="00D72ED1"/>
    <w:rsid w:val="00D73723"/>
    <w:rsid w:val="00D7458C"/>
    <w:rsid w:val="00D74B0C"/>
    <w:rsid w:val="00D74BF9"/>
    <w:rsid w:val="00D76C15"/>
    <w:rsid w:val="00D80F63"/>
    <w:rsid w:val="00D81057"/>
    <w:rsid w:val="00D829A6"/>
    <w:rsid w:val="00D8319D"/>
    <w:rsid w:val="00D83A35"/>
    <w:rsid w:val="00D83CAD"/>
    <w:rsid w:val="00D84533"/>
    <w:rsid w:val="00D84EE0"/>
    <w:rsid w:val="00D85B44"/>
    <w:rsid w:val="00D865C2"/>
    <w:rsid w:val="00D86C18"/>
    <w:rsid w:val="00D903D5"/>
    <w:rsid w:val="00D91D69"/>
    <w:rsid w:val="00D928B4"/>
    <w:rsid w:val="00D92B0E"/>
    <w:rsid w:val="00D930F9"/>
    <w:rsid w:val="00D934B0"/>
    <w:rsid w:val="00D955E1"/>
    <w:rsid w:val="00D96237"/>
    <w:rsid w:val="00DA18DC"/>
    <w:rsid w:val="00DA18DF"/>
    <w:rsid w:val="00DA1A7D"/>
    <w:rsid w:val="00DA35A5"/>
    <w:rsid w:val="00DA415B"/>
    <w:rsid w:val="00DA490A"/>
    <w:rsid w:val="00DA4C19"/>
    <w:rsid w:val="00DA59F1"/>
    <w:rsid w:val="00DA5C6F"/>
    <w:rsid w:val="00DA7683"/>
    <w:rsid w:val="00DA7FFC"/>
    <w:rsid w:val="00DB0766"/>
    <w:rsid w:val="00DB0C16"/>
    <w:rsid w:val="00DB129C"/>
    <w:rsid w:val="00DB1D95"/>
    <w:rsid w:val="00DB3D78"/>
    <w:rsid w:val="00DB5679"/>
    <w:rsid w:val="00DB6A06"/>
    <w:rsid w:val="00DB6BE5"/>
    <w:rsid w:val="00DB748B"/>
    <w:rsid w:val="00DC0222"/>
    <w:rsid w:val="00DC3ECF"/>
    <w:rsid w:val="00DC4928"/>
    <w:rsid w:val="00DC59AD"/>
    <w:rsid w:val="00DC5DA4"/>
    <w:rsid w:val="00DC6DFB"/>
    <w:rsid w:val="00DD045E"/>
    <w:rsid w:val="00DD0F82"/>
    <w:rsid w:val="00DD114B"/>
    <w:rsid w:val="00DD2503"/>
    <w:rsid w:val="00DD2D6A"/>
    <w:rsid w:val="00DD33CD"/>
    <w:rsid w:val="00DD3EF3"/>
    <w:rsid w:val="00DD4C22"/>
    <w:rsid w:val="00DD528E"/>
    <w:rsid w:val="00DD52C0"/>
    <w:rsid w:val="00DD55BF"/>
    <w:rsid w:val="00DD5628"/>
    <w:rsid w:val="00DD7C7C"/>
    <w:rsid w:val="00DE1014"/>
    <w:rsid w:val="00DE236B"/>
    <w:rsid w:val="00DE40B8"/>
    <w:rsid w:val="00DE4C8E"/>
    <w:rsid w:val="00DE5DF3"/>
    <w:rsid w:val="00DE782F"/>
    <w:rsid w:val="00DE7842"/>
    <w:rsid w:val="00DE7A2F"/>
    <w:rsid w:val="00DF1DA1"/>
    <w:rsid w:val="00DF3B39"/>
    <w:rsid w:val="00DF47D0"/>
    <w:rsid w:val="00DF48D1"/>
    <w:rsid w:val="00DF490F"/>
    <w:rsid w:val="00DF49E7"/>
    <w:rsid w:val="00DF4BD3"/>
    <w:rsid w:val="00DF5121"/>
    <w:rsid w:val="00DF58F1"/>
    <w:rsid w:val="00DF5EDC"/>
    <w:rsid w:val="00DF6680"/>
    <w:rsid w:val="00DF6DD2"/>
    <w:rsid w:val="00DF71B0"/>
    <w:rsid w:val="00DF7A50"/>
    <w:rsid w:val="00E007EF"/>
    <w:rsid w:val="00E009F6"/>
    <w:rsid w:val="00E011E9"/>
    <w:rsid w:val="00E0223B"/>
    <w:rsid w:val="00E031BE"/>
    <w:rsid w:val="00E03C15"/>
    <w:rsid w:val="00E0425C"/>
    <w:rsid w:val="00E05D48"/>
    <w:rsid w:val="00E06174"/>
    <w:rsid w:val="00E06576"/>
    <w:rsid w:val="00E06927"/>
    <w:rsid w:val="00E1159B"/>
    <w:rsid w:val="00E12245"/>
    <w:rsid w:val="00E12689"/>
    <w:rsid w:val="00E12BAB"/>
    <w:rsid w:val="00E1333A"/>
    <w:rsid w:val="00E13AF4"/>
    <w:rsid w:val="00E15345"/>
    <w:rsid w:val="00E15D27"/>
    <w:rsid w:val="00E168C7"/>
    <w:rsid w:val="00E175FB"/>
    <w:rsid w:val="00E17CA2"/>
    <w:rsid w:val="00E20831"/>
    <w:rsid w:val="00E21455"/>
    <w:rsid w:val="00E2164D"/>
    <w:rsid w:val="00E222AD"/>
    <w:rsid w:val="00E23379"/>
    <w:rsid w:val="00E263CA"/>
    <w:rsid w:val="00E2728D"/>
    <w:rsid w:val="00E27AE3"/>
    <w:rsid w:val="00E27CAD"/>
    <w:rsid w:val="00E27DCA"/>
    <w:rsid w:val="00E31CD9"/>
    <w:rsid w:val="00E324DC"/>
    <w:rsid w:val="00E3252F"/>
    <w:rsid w:val="00E3256D"/>
    <w:rsid w:val="00E358B4"/>
    <w:rsid w:val="00E35F10"/>
    <w:rsid w:val="00E3633A"/>
    <w:rsid w:val="00E37EA8"/>
    <w:rsid w:val="00E413EE"/>
    <w:rsid w:val="00E423D1"/>
    <w:rsid w:val="00E43D27"/>
    <w:rsid w:val="00E44981"/>
    <w:rsid w:val="00E45888"/>
    <w:rsid w:val="00E46E6C"/>
    <w:rsid w:val="00E50D5C"/>
    <w:rsid w:val="00E51CC9"/>
    <w:rsid w:val="00E51EC2"/>
    <w:rsid w:val="00E51FCB"/>
    <w:rsid w:val="00E5201E"/>
    <w:rsid w:val="00E520FD"/>
    <w:rsid w:val="00E523D2"/>
    <w:rsid w:val="00E52B9B"/>
    <w:rsid w:val="00E53785"/>
    <w:rsid w:val="00E53810"/>
    <w:rsid w:val="00E5451D"/>
    <w:rsid w:val="00E54C85"/>
    <w:rsid w:val="00E550EA"/>
    <w:rsid w:val="00E55E13"/>
    <w:rsid w:val="00E566A8"/>
    <w:rsid w:val="00E57C41"/>
    <w:rsid w:val="00E60C6F"/>
    <w:rsid w:val="00E60E9B"/>
    <w:rsid w:val="00E60FEB"/>
    <w:rsid w:val="00E6167A"/>
    <w:rsid w:val="00E6287E"/>
    <w:rsid w:val="00E64374"/>
    <w:rsid w:val="00E64F47"/>
    <w:rsid w:val="00E65FEA"/>
    <w:rsid w:val="00E6638F"/>
    <w:rsid w:val="00E66697"/>
    <w:rsid w:val="00E66898"/>
    <w:rsid w:val="00E672B9"/>
    <w:rsid w:val="00E6739D"/>
    <w:rsid w:val="00E679AA"/>
    <w:rsid w:val="00E700AC"/>
    <w:rsid w:val="00E7093E"/>
    <w:rsid w:val="00E70FAD"/>
    <w:rsid w:val="00E723C2"/>
    <w:rsid w:val="00E724A3"/>
    <w:rsid w:val="00E73331"/>
    <w:rsid w:val="00E7434B"/>
    <w:rsid w:val="00E75C8C"/>
    <w:rsid w:val="00E76A9D"/>
    <w:rsid w:val="00E76CC7"/>
    <w:rsid w:val="00E76D38"/>
    <w:rsid w:val="00E778EA"/>
    <w:rsid w:val="00E80945"/>
    <w:rsid w:val="00E81EB2"/>
    <w:rsid w:val="00E81F1B"/>
    <w:rsid w:val="00E85437"/>
    <w:rsid w:val="00E85A6A"/>
    <w:rsid w:val="00E85C6E"/>
    <w:rsid w:val="00E85CA6"/>
    <w:rsid w:val="00E86EC1"/>
    <w:rsid w:val="00E878B5"/>
    <w:rsid w:val="00E90678"/>
    <w:rsid w:val="00E91836"/>
    <w:rsid w:val="00E935E5"/>
    <w:rsid w:val="00E942EB"/>
    <w:rsid w:val="00E949C6"/>
    <w:rsid w:val="00E977D2"/>
    <w:rsid w:val="00EA03E1"/>
    <w:rsid w:val="00EA0469"/>
    <w:rsid w:val="00EA0A9C"/>
    <w:rsid w:val="00EA2538"/>
    <w:rsid w:val="00EA302F"/>
    <w:rsid w:val="00EA33ED"/>
    <w:rsid w:val="00EA34B6"/>
    <w:rsid w:val="00EA354C"/>
    <w:rsid w:val="00EA3A67"/>
    <w:rsid w:val="00EA3D7A"/>
    <w:rsid w:val="00EA4C11"/>
    <w:rsid w:val="00EA57C4"/>
    <w:rsid w:val="00EA6070"/>
    <w:rsid w:val="00EA649C"/>
    <w:rsid w:val="00EA72A0"/>
    <w:rsid w:val="00EA755A"/>
    <w:rsid w:val="00EA7ADC"/>
    <w:rsid w:val="00EB171D"/>
    <w:rsid w:val="00EB2A22"/>
    <w:rsid w:val="00EB2FE8"/>
    <w:rsid w:val="00EB352E"/>
    <w:rsid w:val="00EB50F3"/>
    <w:rsid w:val="00EB6C9C"/>
    <w:rsid w:val="00EB711E"/>
    <w:rsid w:val="00EC0066"/>
    <w:rsid w:val="00EC01FD"/>
    <w:rsid w:val="00EC2151"/>
    <w:rsid w:val="00EC3E76"/>
    <w:rsid w:val="00EC63EB"/>
    <w:rsid w:val="00ED057D"/>
    <w:rsid w:val="00ED1D49"/>
    <w:rsid w:val="00ED362B"/>
    <w:rsid w:val="00ED42E5"/>
    <w:rsid w:val="00ED5B83"/>
    <w:rsid w:val="00ED5F1A"/>
    <w:rsid w:val="00ED634C"/>
    <w:rsid w:val="00ED63FE"/>
    <w:rsid w:val="00EE2747"/>
    <w:rsid w:val="00EE2D33"/>
    <w:rsid w:val="00EE3FB5"/>
    <w:rsid w:val="00EE4C4C"/>
    <w:rsid w:val="00EE585E"/>
    <w:rsid w:val="00EE6471"/>
    <w:rsid w:val="00EE67E0"/>
    <w:rsid w:val="00EF0FEC"/>
    <w:rsid w:val="00EF1B57"/>
    <w:rsid w:val="00EF2EB2"/>
    <w:rsid w:val="00EF3AEA"/>
    <w:rsid w:val="00EF4342"/>
    <w:rsid w:val="00EF4DEF"/>
    <w:rsid w:val="00EF6456"/>
    <w:rsid w:val="00EF7006"/>
    <w:rsid w:val="00EF776B"/>
    <w:rsid w:val="00EF7E6E"/>
    <w:rsid w:val="00F007F5"/>
    <w:rsid w:val="00F01AEC"/>
    <w:rsid w:val="00F01DBD"/>
    <w:rsid w:val="00F03717"/>
    <w:rsid w:val="00F04417"/>
    <w:rsid w:val="00F04B54"/>
    <w:rsid w:val="00F0540C"/>
    <w:rsid w:val="00F10940"/>
    <w:rsid w:val="00F11117"/>
    <w:rsid w:val="00F12A3A"/>
    <w:rsid w:val="00F147D0"/>
    <w:rsid w:val="00F15BB9"/>
    <w:rsid w:val="00F15C2B"/>
    <w:rsid w:val="00F15F13"/>
    <w:rsid w:val="00F16FA5"/>
    <w:rsid w:val="00F170D6"/>
    <w:rsid w:val="00F173CA"/>
    <w:rsid w:val="00F20AFD"/>
    <w:rsid w:val="00F21A62"/>
    <w:rsid w:val="00F2625D"/>
    <w:rsid w:val="00F26D1F"/>
    <w:rsid w:val="00F271E9"/>
    <w:rsid w:val="00F2720A"/>
    <w:rsid w:val="00F30152"/>
    <w:rsid w:val="00F30CC9"/>
    <w:rsid w:val="00F31D43"/>
    <w:rsid w:val="00F32654"/>
    <w:rsid w:val="00F32935"/>
    <w:rsid w:val="00F32C72"/>
    <w:rsid w:val="00F332BF"/>
    <w:rsid w:val="00F33691"/>
    <w:rsid w:val="00F33F72"/>
    <w:rsid w:val="00F34084"/>
    <w:rsid w:val="00F34ECA"/>
    <w:rsid w:val="00F350CC"/>
    <w:rsid w:val="00F3626B"/>
    <w:rsid w:val="00F36A96"/>
    <w:rsid w:val="00F36DCA"/>
    <w:rsid w:val="00F42657"/>
    <w:rsid w:val="00F4460F"/>
    <w:rsid w:val="00F45313"/>
    <w:rsid w:val="00F461BE"/>
    <w:rsid w:val="00F463AA"/>
    <w:rsid w:val="00F47385"/>
    <w:rsid w:val="00F47637"/>
    <w:rsid w:val="00F5065B"/>
    <w:rsid w:val="00F50D0F"/>
    <w:rsid w:val="00F50EA6"/>
    <w:rsid w:val="00F51290"/>
    <w:rsid w:val="00F54686"/>
    <w:rsid w:val="00F55ED5"/>
    <w:rsid w:val="00F571E1"/>
    <w:rsid w:val="00F5753E"/>
    <w:rsid w:val="00F60D2D"/>
    <w:rsid w:val="00F60EF1"/>
    <w:rsid w:val="00F61AAA"/>
    <w:rsid w:val="00F61B47"/>
    <w:rsid w:val="00F62148"/>
    <w:rsid w:val="00F62788"/>
    <w:rsid w:val="00F627E7"/>
    <w:rsid w:val="00F63561"/>
    <w:rsid w:val="00F6379C"/>
    <w:rsid w:val="00F63A92"/>
    <w:rsid w:val="00F64DF1"/>
    <w:rsid w:val="00F66241"/>
    <w:rsid w:val="00F67F5A"/>
    <w:rsid w:val="00F707FB"/>
    <w:rsid w:val="00F708BD"/>
    <w:rsid w:val="00F75222"/>
    <w:rsid w:val="00F754C5"/>
    <w:rsid w:val="00F75DFF"/>
    <w:rsid w:val="00F80810"/>
    <w:rsid w:val="00F821A3"/>
    <w:rsid w:val="00F82AEA"/>
    <w:rsid w:val="00F83596"/>
    <w:rsid w:val="00F841F4"/>
    <w:rsid w:val="00F86E00"/>
    <w:rsid w:val="00F876A5"/>
    <w:rsid w:val="00F87A1F"/>
    <w:rsid w:val="00F87B7C"/>
    <w:rsid w:val="00F90590"/>
    <w:rsid w:val="00F91D4F"/>
    <w:rsid w:val="00F939C2"/>
    <w:rsid w:val="00F9509B"/>
    <w:rsid w:val="00F953D9"/>
    <w:rsid w:val="00F959E6"/>
    <w:rsid w:val="00F95A82"/>
    <w:rsid w:val="00F95DFC"/>
    <w:rsid w:val="00F95FEB"/>
    <w:rsid w:val="00F96BE1"/>
    <w:rsid w:val="00F9782C"/>
    <w:rsid w:val="00F97C0A"/>
    <w:rsid w:val="00FA203E"/>
    <w:rsid w:val="00FA2CCF"/>
    <w:rsid w:val="00FA5191"/>
    <w:rsid w:val="00FA5537"/>
    <w:rsid w:val="00FA645C"/>
    <w:rsid w:val="00FA70C6"/>
    <w:rsid w:val="00FB0849"/>
    <w:rsid w:val="00FB0BA2"/>
    <w:rsid w:val="00FB33F3"/>
    <w:rsid w:val="00FB40A7"/>
    <w:rsid w:val="00FB513C"/>
    <w:rsid w:val="00FB55E9"/>
    <w:rsid w:val="00FB68F5"/>
    <w:rsid w:val="00FB7EAC"/>
    <w:rsid w:val="00FC07C8"/>
    <w:rsid w:val="00FC15CF"/>
    <w:rsid w:val="00FC1655"/>
    <w:rsid w:val="00FC231A"/>
    <w:rsid w:val="00FC34D2"/>
    <w:rsid w:val="00FC3EAB"/>
    <w:rsid w:val="00FC4153"/>
    <w:rsid w:val="00FC6616"/>
    <w:rsid w:val="00FC673F"/>
    <w:rsid w:val="00FC6E9C"/>
    <w:rsid w:val="00FD0203"/>
    <w:rsid w:val="00FD0300"/>
    <w:rsid w:val="00FD1008"/>
    <w:rsid w:val="00FD289A"/>
    <w:rsid w:val="00FD39CD"/>
    <w:rsid w:val="00FD3EC5"/>
    <w:rsid w:val="00FD4134"/>
    <w:rsid w:val="00FD5A8E"/>
    <w:rsid w:val="00FE0737"/>
    <w:rsid w:val="00FE16A3"/>
    <w:rsid w:val="00FE1CA9"/>
    <w:rsid w:val="00FE25F1"/>
    <w:rsid w:val="00FE2DFB"/>
    <w:rsid w:val="00FE3C65"/>
    <w:rsid w:val="00FE43B6"/>
    <w:rsid w:val="00FE4793"/>
    <w:rsid w:val="00FE6587"/>
    <w:rsid w:val="00FF0084"/>
    <w:rsid w:val="00FF05DA"/>
    <w:rsid w:val="00FF1045"/>
    <w:rsid w:val="00FF135B"/>
    <w:rsid w:val="00FF205B"/>
    <w:rsid w:val="00FF3167"/>
    <w:rsid w:val="00FF3C94"/>
    <w:rsid w:val="00FF6966"/>
    <w:rsid w:val="00FF7A58"/>
    <w:rsid w:val="00FF7C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7940669"/>
  <w15:docId w15:val="{987EB725-509F-4BF3-A024-71FE9F1F4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13C7"/>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B5B6D"/>
    <w:pPr>
      <w:tabs>
        <w:tab w:val="center" w:pos="4153"/>
        <w:tab w:val="right" w:pos="8306"/>
      </w:tabs>
    </w:pPr>
    <w:rPr>
      <w:rFonts w:ascii="Arial" w:hAnsi="Arial"/>
      <w:szCs w:val="20"/>
      <w:lang w:eastAsia="en-GB"/>
    </w:rPr>
  </w:style>
  <w:style w:type="character" w:customStyle="1" w:styleId="HeaderChar">
    <w:name w:val="Header Char"/>
    <w:link w:val="Header"/>
    <w:uiPriority w:val="99"/>
    <w:locked/>
    <w:rsid w:val="001B5B6D"/>
    <w:rPr>
      <w:rFonts w:ascii="Arial" w:hAnsi="Arial"/>
      <w:sz w:val="24"/>
      <w:lang w:val="en-GB" w:eastAsia="en-GB" w:bidi="ar-SA"/>
    </w:rPr>
  </w:style>
  <w:style w:type="paragraph" w:styleId="Footer">
    <w:name w:val="footer"/>
    <w:basedOn w:val="Normal"/>
    <w:link w:val="FooterChar"/>
    <w:uiPriority w:val="99"/>
    <w:rsid w:val="001B5B6D"/>
    <w:pPr>
      <w:tabs>
        <w:tab w:val="center" w:pos="4153"/>
        <w:tab w:val="right" w:pos="8306"/>
      </w:tabs>
    </w:pPr>
    <w:rPr>
      <w:rFonts w:ascii="Arial" w:hAnsi="Arial"/>
      <w:szCs w:val="20"/>
      <w:lang w:eastAsia="en-GB"/>
    </w:rPr>
  </w:style>
  <w:style w:type="character" w:customStyle="1" w:styleId="FooterChar">
    <w:name w:val="Footer Char"/>
    <w:link w:val="Footer"/>
    <w:uiPriority w:val="99"/>
    <w:locked/>
    <w:rsid w:val="001B5B6D"/>
    <w:rPr>
      <w:rFonts w:ascii="Arial" w:hAnsi="Arial"/>
      <w:sz w:val="24"/>
      <w:lang w:val="en-GB" w:eastAsia="en-GB" w:bidi="ar-SA"/>
    </w:rPr>
  </w:style>
  <w:style w:type="character" w:styleId="PageNumber">
    <w:name w:val="page number"/>
    <w:rsid w:val="001B5B6D"/>
    <w:rPr>
      <w:rFonts w:cs="Times New Roman"/>
    </w:rPr>
  </w:style>
  <w:style w:type="paragraph" w:styleId="ListParagraph">
    <w:name w:val="List Paragraph"/>
    <w:basedOn w:val="Normal"/>
    <w:uiPriority w:val="34"/>
    <w:qFormat/>
    <w:rsid w:val="009712EE"/>
    <w:pPr>
      <w:ind w:left="720"/>
    </w:pPr>
  </w:style>
  <w:style w:type="paragraph" w:customStyle="1" w:styleId="NormalArial">
    <w:name w:val="Normal + Arial"/>
    <w:basedOn w:val="Normal"/>
    <w:rsid w:val="00B31FB0"/>
    <w:rPr>
      <w:rFonts w:ascii="Arial" w:hAnsi="Arial"/>
      <w:szCs w:val="20"/>
    </w:rPr>
  </w:style>
  <w:style w:type="character" w:styleId="Hyperlink">
    <w:name w:val="Hyperlink"/>
    <w:rsid w:val="00332520"/>
    <w:rPr>
      <w:color w:val="0000FF"/>
      <w:u w:val="single"/>
    </w:rPr>
  </w:style>
  <w:style w:type="paragraph" w:customStyle="1" w:styleId="Body1">
    <w:name w:val="Body 1"/>
    <w:rsid w:val="005E4054"/>
    <w:rPr>
      <w:rFonts w:ascii="Helvetica" w:eastAsia="Arial Unicode MS" w:hAnsi="Helvetica"/>
      <w:color w:val="000000"/>
      <w:sz w:val="24"/>
    </w:rPr>
  </w:style>
  <w:style w:type="paragraph" w:styleId="BalloonText">
    <w:name w:val="Balloon Text"/>
    <w:basedOn w:val="Normal"/>
    <w:link w:val="BalloonTextChar"/>
    <w:rsid w:val="00CC6027"/>
    <w:rPr>
      <w:rFonts w:ascii="Tahoma" w:hAnsi="Tahoma" w:cs="Tahoma"/>
      <w:sz w:val="16"/>
      <w:szCs w:val="16"/>
    </w:rPr>
  </w:style>
  <w:style w:type="character" w:customStyle="1" w:styleId="BalloonTextChar">
    <w:name w:val="Balloon Text Char"/>
    <w:link w:val="BalloonText"/>
    <w:rsid w:val="00CC6027"/>
    <w:rPr>
      <w:rFonts w:ascii="Tahoma" w:hAnsi="Tahoma" w:cs="Tahoma"/>
      <w:sz w:val="16"/>
      <w:szCs w:val="16"/>
      <w:lang w:val="en-US" w:eastAsia="en-US"/>
    </w:rPr>
  </w:style>
  <w:style w:type="paragraph" w:styleId="DocumentMap">
    <w:name w:val="Document Map"/>
    <w:basedOn w:val="Normal"/>
    <w:semiHidden/>
    <w:rsid w:val="00AC1B28"/>
    <w:pPr>
      <w:shd w:val="clear" w:color="auto" w:fill="000080"/>
    </w:pPr>
    <w:rPr>
      <w:rFonts w:ascii="Tahoma" w:hAnsi="Tahoma" w:cs="Tahoma"/>
      <w:sz w:val="20"/>
      <w:szCs w:val="20"/>
    </w:rPr>
  </w:style>
  <w:style w:type="table" w:styleId="TableGrid">
    <w:name w:val="Table Grid"/>
    <w:basedOn w:val="TableNormal"/>
    <w:rsid w:val="00B01C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D337C3"/>
    <w:rPr>
      <w:sz w:val="16"/>
      <w:szCs w:val="16"/>
    </w:rPr>
  </w:style>
  <w:style w:type="paragraph" w:styleId="CommentText">
    <w:name w:val="annotation text"/>
    <w:basedOn w:val="Normal"/>
    <w:link w:val="CommentTextChar"/>
    <w:semiHidden/>
    <w:unhideWhenUsed/>
    <w:rsid w:val="00D337C3"/>
    <w:rPr>
      <w:sz w:val="20"/>
      <w:szCs w:val="20"/>
    </w:rPr>
  </w:style>
  <w:style w:type="character" w:customStyle="1" w:styleId="CommentTextChar">
    <w:name w:val="Comment Text Char"/>
    <w:basedOn w:val="DefaultParagraphFont"/>
    <w:link w:val="CommentText"/>
    <w:semiHidden/>
    <w:rsid w:val="00D337C3"/>
    <w:rPr>
      <w:lang w:eastAsia="en-US"/>
    </w:rPr>
  </w:style>
  <w:style w:type="paragraph" w:styleId="CommentSubject">
    <w:name w:val="annotation subject"/>
    <w:basedOn w:val="CommentText"/>
    <w:next w:val="CommentText"/>
    <w:link w:val="CommentSubjectChar"/>
    <w:semiHidden/>
    <w:unhideWhenUsed/>
    <w:rsid w:val="00D337C3"/>
    <w:rPr>
      <w:b/>
      <w:bCs/>
    </w:rPr>
  </w:style>
  <w:style w:type="character" w:customStyle="1" w:styleId="CommentSubjectChar">
    <w:name w:val="Comment Subject Char"/>
    <w:basedOn w:val="CommentTextChar"/>
    <w:link w:val="CommentSubject"/>
    <w:semiHidden/>
    <w:rsid w:val="00D337C3"/>
    <w:rPr>
      <w:b/>
      <w:bCs/>
      <w:lang w:eastAsia="en-US"/>
    </w:rPr>
  </w:style>
  <w:style w:type="character" w:styleId="UnresolvedMention">
    <w:name w:val="Unresolved Mention"/>
    <w:basedOn w:val="DefaultParagraphFont"/>
    <w:uiPriority w:val="99"/>
    <w:semiHidden/>
    <w:unhideWhenUsed/>
    <w:rsid w:val="00626D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713384">
      <w:bodyDiv w:val="1"/>
      <w:marLeft w:val="0"/>
      <w:marRight w:val="0"/>
      <w:marTop w:val="0"/>
      <w:marBottom w:val="0"/>
      <w:divBdr>
        <w:top w:val="none" w:sz="0" w:space="0" w:color="auto"/>
        <w:left w:val="none" w:sz="0" w:space="0" w:color="auto"/>
        <w:bottom w:val="none" w:sz="0" w:space="0" w:color="auto"/>
        <w:right w:val="none" w:sz="0" w:space="0" w:color="auto"/>
      </w:divBdr>
    </w:div>
    <w:div w:id="178084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060C13-7D71-4AD0-A125-3736833203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1384</TotalTime>
  <Pages>10</Pages>
  <Words>3347</Words>
  <Characters>19081</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Governing Body Meeting Minutes</vt:lpstr>
    </vt:vector>
  </TitlesOfParts>
  <Company>Microsoft</Company>
  <LinksUpToDate>false</LinksUpToDate>
  <CharactersWithSpaces>22384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Governing Body Meeting Minutes</dc:title>
  <dc:creator>Kim</dc:creator>
  <cp:lastModifiedBy>Colette Garner</cp:lastModifiedBy>
  <cp:revision>46</cp:revision>
  <cp:lastPrinted>2019-02-13T17:42:00Z</cp:lastPrinted>
  <dcterms:created xsi:type="dcterms:W3CDTF">2020-02-14T11:09:00Z</dcterms:created>
  <dcterms:modified xsi:type="dcterms:W3CDTF">2021-07-26T09:54:00Z</dcterms:modified>
</cp:coreProperties>
</file>